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89C95" w14:textId="11AA6F88" w:rsidR="00B66965" w:rsidRDefault="00B66965" w:rsidP="00A9005C">
      <w:pPr>
        <w:jc w:val="center"/>
        <w:rPr>
          <w:rFonts w:ascii="Times New Roman" w:hAnsi="Times New Roman" w:cs="Times New Roman"/>
          <w:b/>
          <w:sz w:val="24"/>
          <w:szCs w:val="24"/>
        </w:rPr>
      </w:pPr>
      <w:bookmarkStart w:id="0" w:name="_GoBack"/>
      <w:bookmarkEnd w:id="0"/>
      <w:r w:rsidRPr="0052594D">
        <w:rPr>
          <w:rFonts w:ascii="Times New Roman" w:hAnsi="Times New Roman" w:cs="Times New Roman"/>
          <w:b/>
          <w:sz w:val="24"/>
          <w:szCs w:val="24"/>
        </w:rPr>
        <w:t>Typhon Instructions</w:t>
      </w:r>
      <w:r w:rsidR="0052594D">
        <w:rPr>
          <w:rFonts w:ascii="Times New Roman" w:hAnsi="Times New Roman" w:cs="Times New Roman"/>
          <w:b/>
          <w:sz w:val="24"/>
          <w:szCs w:val="24"/>
        </w:rPr>
        <w:t xml:space="preserve"> for Nurse Practitioner Practicum Students</w:t>
      </w:r>
    </w:p>
    <w:p w14:paraId="528571EC" w14:textId="77777777" w:rsidR="0052594D" w:rsidRPr="0052594D" w:rsidRDefault="0052594D" w:rsidP="00A9005C">
      <w:pPr>
        <w:jc w:val="center"/>
        <w:rPr>
          <w:rFonts w:ascii="Times New Roman" w:hAnsi="Times New Roman" w:cs="Times New Roman"/>
          <w:b/>
          <w:sz w:val="24"/>
          <w:szCs w:val="24"/>
        </w:rPr>
      </w:pPr>
    </w:p>
    <w:p w14:paraId="22CBC73D" w14:textId="77777777" w:rsidR="00B66965" w:rsidRPr="0052594D" w:rsidRDefault="00B66965" w:rsidP="00B66965">
      <w:pPr>
        <w:rPr>
          <w:rFonts w:ascii="Times New Roman" w:hAnsi="Times New Roman" w:cs="Times New Roman"/>
          <w:sz w:val="24"/>
          <w:szCs w:val="24"/>
          <w:u w:val="single"/>
        </w:rPr>
      </w:pPr>
      <w:r w:rsidRPr="0052594D">
        <w:rPr>
          <w:rFonts w:ascii="Times New Roman" w:hAnsi="Times New Roman" w:cs="Times New Roman"/>
          <w:sz w:val="24"/>
          <w:szCs w:val="24"/>
          <w:u w:val="single"/>
        </w:rPr>
        <w:t>Getting a Typhon Account</w:t>
      </w:r>
    </w:p>
    <w:p w14:paraId="23AECA37" w14:textId="5087031D" w:rsidR="00B66965" w:rsidRPr="0052594D" w:rsidRDefault="00B66965" w:rsidP="00B66965">
      <w:pPr>
        <w:rPr>
          <w:rFonts w:ascii="Times New Roman" w:hAnsi="Times New Roman" w:cs="Times New Roman"/>
          <w:sz w:val="24"/>
          <w:szCs w:val="24"/>
        </w:rPr>
      </w:pPr>
      <w:r w:rsidRPr="0052594D">
        <w:rPr>
          <w:rFonts w:ascii="Times New Roman" w:hAnsi="Times New Roman" w:cs="Times New Roman"/>
          <w:sz w:val="24"/>
          <w:szCs w:val="24"/>
        </w:rPr>
        <w:t>Once a student account</w:t>
      </w:r>
      <w:r w:rsidR="00666352" w:rsidRPr="0052594D">
        <w:rPr>
          <w:rFonts w:ascii="Times New Roman" w:hAnsi="Times New Roman" w:cs="Times New Roman"/>
          <w:sz w:val="24"/>
          <w:szCs w:val="24"/>
        </w:rPr>
        <w:t xml:space="preserve"> has been initiated by the Nursing Department</w:t>
      </w:r>
      <w:r w:rsidRPr="0052594D">
        <w:rPr>
          <w:rFonts w:ascii="Times New Roman" w:hAnsi="Times New Roman" w:cs="Times New Roman"/>
          <w:sz w:val="24"/>
          <w:szCs w:val="24"/>
        </w:rPr>
        <w:t xml:space="preserve">, the student will receive an email with login information directly from the Typhon system that includes instructions and how to pay the one-time activation fee via credit card. </w:t>
      </w:r>
      <w:r w:rsidR="00A9005C" w:rsidRPr="0052594D">
        <w:rPr>
          <w:rFonts w:ascii="Times New Roman" w:hAnsi="Times New Roman" w:cs="Times New Roman"/>
          <w:sz w:val="24"/>
          <w:szCs w:val="24"/>
        </w:rPr>
        <w:t xml:space="preserve"> </w:t>
      </w:r>
      <w:r w:rsidRPr="0052594D">
        <w:rPr>
          <w:rFonts w:ascii="Times New Roman" w:hAnsi="Times New Roman" w:cs="Times New Roman"/>
          <w:sz w:val="24"/>
          <w:szCs w:val="24"/>
        </w:rPr>
        <w:t>Students are responsible for paying th</w:t>
      </w:r>
      <w:r w:rsidR="00666352" w:rsidRPr="0052594D">
        <w:rPr>
          <w:rFonts w:ascii="Times New Roman" w:hAnsi="Times New Roman" w:cs="Times New Roman"/>
          <w:sz w:val="24"/>
          <w:szCs w:val="24"/>
        </w:rPr>
        <w:t>is</w:t>
      </w:r>
      <w:r w:rsidRPr="0052594D">
        <w:rPr>
          <w:rFonts w:ascii="Times New Roman" w:hAnsi="Times New Roman" w:cs="Times New Roman"/>
          <w:sz w:val="24"/>
          <w:szCs w:val="24"/>
        </w:rPr>
        <w:t xml:space="preserve"> fee.</w:t>
      </w:r>
      <w:r w:rsidR="00A9005C" w:rsidRPr="0052594D">
        <w:rPr>
          <w:rFonts w:ascii="Times New Roman" w:hAnsi="Times New Roman" w:cs="Times New Roman"/>
          <w:sz w:val="24"/>
          <w:szCs w:val="24"/>
        </w:rPr>
        <w:t xml:space="preserve">  </w:t>
      </w:r>
      <w:r w:rsidRPr="0052594D">
        <w:rPr>
          <w:rFonts w:ascii="Times New Roman" w:hAnsi="Times New Roman" w:cs="Times New Roman"/>
          <w:sz w:val="24"/>
          <w:szCs w:val="24"/>
        </w:rPr>
        <w:t>Once you have an account, to get back to it go to:</w:t>
      </w:r>
      <w:r w:rsidR="00A9005C" w:rsidRPr="0052594D">
        <w:rPr>
          <w:rFonts w:ascii="Times New Roman" w:hAnsi="Times New Roman" w:cs="Times New Roman"/>
          <w:sz w:val="24"/>
          <w:szCs w:val="24"/>
        </w:rPr>
        <w:t xml:space="preserve"> </w:t>
      </w:r>
      <w:r w:rsidRPr="0052594D">
        <w:rPr>
          <w:rFonts w:ascii="Times New Roman" w:hAnsi="Times New Roman" w:cs="Times New Roman"/>
          <w:sz w:val="24"/>
          <w:szCs w:val="24"/>
        </w:rPr>
        <w:t xml:space="preserve">www.typhongroup.net </w:t>
      </w:r>
      <w:r w:rsidR="00A9005C" w:rsidRPr="0052594D">
        <w:rPr>
          <w:rFonts w:ascii="Times New Roman" w:hAnsi="Times New Roman" w:cs="Times New Roman"/>
          <w:sz w:val="24"/>
          <w:szCs w:val="24"/>
        </w:rPr>
        <w:t>and c</w:t>
      </w:r>
      <w:r w:rsidRPr="0052594D">
        <w:rPr>
          <w:rFonts w:ascii="Times New Roman" w:hAnsi="Times New Roman" w:cs="Times New Roman"/>
          <w:sz w:val="24"/>
          <w:szCs w:val="24"/>
        </w:rPr>
        <w:t xml:space="preserve">lick on the </w:t>
      </w:r>
      <w:r w:rsidRPr="0052594D">
        <w:rPr>
          <w:rFonts w:ascii="Times New Roman" w:hAnsi="Times New Roman" w:cs="Times New Roman"/>
          <w:color w:val="FF0000"/>
          <w:sz w:val="24"/>
          <w:szCs w:val="24"/>
        </w:rPr>
        <w:t>Red NPST APN</w:t>
      </w:r>
      <w:r w:rsidR="00E079CD" w:rsidRPr="0052594D">
        <w:rPr>
          <w:rFonts w:ascii="Times New Roman" w:hAnsi="Times New Roman" w:cs="Times New Roman"/>
          <w:color w:val="FF0000"/>
          <w:sz w:val="24"/>
          <w:szCs w:val="24"/>
        </w:rPr>
        <w:t xml:space="preserve"> </w:t>
      </w:r>
      <w:r w:rsidR="00E079CD" w:rsidRPr="0052594D">
        <w:rPr>
          <w:rFonts w:ascii="Times New Roman" w:hAnsi="Times New Roman" w:cs="Times New Roman"/>
          <w:color w:val="000000" w:themeColor="text1"/>
          <w:sz w:val="24"/>
          <w:szCs w:val="24"/>
        </w:rPr>
        <w:t>tab.</w:t>
      </w:r>
      <w:r w:rsidR="0052594D" w:rsidRPr="0052594D">
        <w:rPr>
          <w:rFonts w:ascii="Times New Roman" w:hAnsi="Times New Roman" w:cs="Times New Roman"/>
          <w:color w:val="000000" w:themeColor="text1"/>
          <w:sz w:val="24"/>
          <w:szCs w:val="24"/>
        </w:rPr>
        <w:t xml:space="preserve">  </w:t>
      </w:r>
      <w:r w:rsidR="0052594D" w:rsidRPr="0052594D">
        <w:rPr>
          <w:rFonts w:ascii="Times New Roman" w:hAnsi="Times New Roman" w:cs="Times New Roman"/>
          <w:b/>
          <w:bCs/>
          <w:color w:val="000000" w:themeColor="text1"/>
          <w:sz w:val="24"/>
          <w:szCs w:val="24"/>
        </w:rPr>
        <w:t>Before you begin, please review the student tutorials which can be found on the help tab.</w:t>
      </w:r>
    </w:p>
    <w:p w14:paraId="039056FB" w14:textId="77777777" w:rsidR="00B66965" w:rsidRPr="0052594D" w:rsidRDefault="00B66965" w:rsidP="00B66965">
      <w:pPr>
        <w:rPr>
          <w:rFonts w:ascii="Times New Roman" w:hAnsi="Times New Roman" w:cs="Times New Roman"/>
          <w:sz w:val="24"/>
          <w:szCs w:val="24"/>
          <w:u w:val="single"/>
        </w:rPr>
      </w:pPr>
      <w:r w:rsidRPr="0052594D">
        <w:rPr>
          <w:rFonts w:ascii="Times New Roman" w:hAnsi="Times New Roman" w:cs="Times New Roman"/>
          <w:sz w:val="24"/>
          <w:szCs w:val="24"/>
          <w:u w:val="single"/>
        </w:rPr>
        <w:t>What is Typhon used for?</w:t>
      </w:r>
    </w:p>
    <w:p w14:paraId="7BFBE598" w14:textId="556FD607" w:rsidR="00B66965" w:rsidRPr="0052594D" w:rsidRDefault="00B66965" w:rsidP="00B66965">
      <w:pPr>
        <w:rPr>
          <w:rFonts w:ascii="Times New Roman" w:hAnsi="Times New Roman" w:cs="Times New Roman"/>
          <w:sz w:val="24"/>
          <w:szCs w:val="24"/>
        </w:rPr>
      </w:pPr>
      <w:r w:rsidRPr="0052594D">
        <w:rPr>
          <w:rFonts w:ascii="Times New Roman" w:hAnsi="Times New Roman" w:cs="Times New Roman"/>
          <w:sz w:val="24"/>
          <w:szCs w:val="24"/>
        </w:rPr>
        <w:t xml:space="preserve">Typhon is a </w:t>
      </w:r>
      <w:r w:rsidR="00A9005C" w:rsidRPr="0052594D">
        <w:rPr>
          <w:rFonts w:ascii="Times New Roman" w:hAnsi="Times New Roman" w:cs="Times New Roman"/>
          <w:sz w:val="24"/>
          <w:szCs w:val="24"/>
        </w:rPr>
        <w:t>third-</w:t>
      </w:r>
      <w:r w:rsidRPr="0052594D">
        <w:rPr>
          <w:rFonts w:ascii="Times New Roman" w:hAnsi="Times New Roman" w:cs="Times New Roman"/>
          <w:sz w:val="24"/>
          <w:szCs w:val="24"/>
        </w:rPr>
        <w:t>party software program used by WPU Graduate Nursing (and many other programs across the country) to track compliance with completion and submission of documents that clinical agencies require prior to student placements as well as clinical hours completed, types of patient experiences, and clinical conference time.</w:t>
      </w:r>
      <w:r w:rsidR="00A9005C" w:rsidRPr="0052594D">
        <w:rPr>
          <w:rFonts w:ascii="Times New Roman" w:hAnsi="Times New Roman" w:cs="Times New Roman"/>
          <w:sz w:val="24"/>
          <w:szCs w:val="24"/>
        </w:rPr>
        <w:t xml:space="preserve">  </w:t>
      </w:r>
      <w:r w:rsidR="00666352" w:rsidRPr="0052594D">
        <w:rPr>
          <w:rFonts w:ascii="Times New Roman" w:hAnsi="Times New Roman" w:cs="Times New Roman"/>
          <w:sz w:val="24"/>
          <w:szCs w:val="24"/>
        </w:rPr>
        <w:t>At WPU,</w:t>
      </w:r>
      <w:r w:rsidRPr="0052594D">
        <w:rPr>
          <w:rFonts w:ascii="Times New Roman" w:hAnsi="Times New Roman" w:cs="Times New Roman"/>
          <w:sz w:val="24"/>
          <w:szCs w:val="24"/>
        </w:rPr>
        <w:t xml:space="preserve"> Typhon is used</w:t>
      </w:r>
      <w:r w:rsidR="00666352" w:rsidRPr="0052594D">
        <w:rPr>
          <w:rFonts w:ascii="Times New Roman" w:hAnsi="Times New Roman" w:cs="Times New Roman"/>
          <w:sz w:val="24"/>
          <w:szCs w:val="24"/>
        </w:rPr>
        <w:t xml:space="preserve"> to</w:t>
      </w:r>
      <w:r w:rsidRPr="0052594D">
        <w:rPr>
          <w:rFonts w:ascii="Times New Roman" w:hAnsi="Times New Roman" w:cs="Times New Roman"/>
          <w:sz w:val="24"/>
          <w:szCs w:val="24"/>
        </w:rPr>
        <w:t>:</w:t>
      </w:r>
    </w:p>
    <w:p w14:paraId="70176333" w14:textId="278A51C1" w:rsidR="00A9005C" w:rsidRPr="0052594D" w:rsidRDefault="00B66965" w:rsidP="00B66965">
      <w:pPr>
        <w:pStyle w:val="ListParagraph"/>
        <w:numPr>
          <w:ilvl w:val="0"/>
          <w:numId w:val="1"/>
        </w:numPr>
        <w:rPr>
          <w:rFonts w:ascii="Times New Roman" w:hAnsi="Times New Roman" w:cs="Times New Roman"/>
          <w:sz w:val="24"/>
          <w:szCs w:val="24"/>
        </w:rPr>
      </w:pPr>
      <w:r w:rsidRPr="0052594D">
        <w:rPr>
          <w:rFonts w:ascii="Times New Roman" w:hAnsi="Times New Roman" w:cs="Times New Roman"/>
          <w:sz w:val="24"/>
          <w:szCs w:val="24"/>
        </w:rPr>
        <w:t xml:space="preserve">Assure completion of assigned hours and that placements meet </w:t>
      </w:r>
      <w:r w:rsidR="00A9005C" w:rsidRPr="0052594D">
        <w:rPr>
          <w:rFonts w:ascii="Times New Roman" w:hAnsi="Times New Roman" w:cs="Times New Roman"/>
          <w:sz w:val="24"/>
          <w:szCs w:val="24"/>
        </w:rPr>
        <w:t xml:space="preserve">program </w:t>
      </w:r>
      <w:r w:rsidRPr="0052594D">
        <w:rPr>
          <w:rFonts w:ascii="Times New Roman" w:hAnsi="Times New Roman" w:cs="Times New Roman"/>
          <w:sz w:val="24"/>
          <w:szCs w:val="24"/>
        </w:rPr>
        <w:t xml:space="preserve">competencies </w:t>
      </w:r>
    </w:p>
    <w:p w14:paraId="60924CCB" w14:textId="77246879" w:rsidR="00B66965" w:rsidRPr="0052594D" w:rsidRDefault="00A9005C" w:rsidP="00B66965">
      <w:pPr>
        <w:pStyle w:val="ListParagraph"/>
        <w:numPr>
          <w:ilvl w:val="0"/>
          <w:numId w:val="1"/>
        </w:numPr>
        <w:rPr>
          <w:rFonts w:ascii="Times New Roman" w:hAnsi="Times New Roman" w:cs="Times New Roman"/>
          <w:sz w:val="24"/>
          <w:szCs w:val="24"/>
        </w:rPr>
      </w:pPr>
      <w:r w:rsidRPr="0052594D">
        <w:rPr>
          <w:rFonts w:ascii="Times New Roman" w:hAnsi="Times New Roman" w:cs="Times New Roman"/>
          <w:sz w:val="24"/>
          <w:szCs w:val="24"/>
        </w:rPr>
        <w:t>R</w:t>
      </w:r>
      <w:r w:rsidR="00B66965" w:rsidRPr="0052594D">
        <w:rPr>
          <w:rFonts w:ascii="Times New Roman" w:hAnsi="Times New Roman" w:cs="Times New Roman"/>
          <w:sz w:val="24"/>
          <w:szCs w:val="24"/>
        </w:rPr>
        <w:t xml:space="preserve">eport data to accrediting bodies </w:t>
      </w:r>
      <w:r w:rsidRPr="0052594D">
        <w:rPr>
          <w:rFonts w:ascii="Times New Roman" w:hAnsi="Times New Roman" w:cs="Times New Roman"/>
          <w:sz w:val="24"/>
          <w:szCs w:val="24"/>
        </w:rPr>
        <w:t>to demonstrate</w:t>
      </w:r>
      <w:r w:rsidR="00B66965" w:rsidRPr="0052594D">
        <w:rPr>
          <w:rFonts w:ascii="Times New Roman" w:hAnsi="Times New Roman" w:cs="Times New Roman"/>
          <w:sz w:val="24"/>
          <w:szCs w:val="24"/>
        </w:rPr>
        <w:t xml:space="preserve"> students meet</w:t>
      </w:r>
      <w:r w:rsidRPr="0052594D">
        <w:rPr>
          <w:rFonts w:ascii="Times New Roman" w:hAnsi="Times New Roman" w:cs="Times New Roman"/>
          <w:sz w:val="24"/>
          <w:szCs w:val="24"/>
        </w:rPr>
        <w:t xml:space="preserve"> degree</w:t>
      </w:r>
      <w:r w:rsidR="00B66965" w:rsidRPr="0052594D">
        <w:rPr>
          <w:rFonts w:ascii="Times New Roman" w:hAnsi="Times New Roman" w:cs="Times New Roman"/>
          <w:sz w:val="24"/>
          <w:szCs w:val="24"/>
        </w:rPr>
        <w:t xml:space="preserve"> requirements </w:t>
      </w:r>
    </w:p>
    <w:p w14:paraId="6798EFF8" w14:textId="19AE92E0" w:rsidR="00B66965" w:rsidRPr="0052594D" w:rsidRDefault="00B66965" w:rsidP="00B66965">
      <w:pPr>
        <w:pStyle w:val="ListParagraph"/>
        <w:numPr>
          <w:ilvl w:val="0"/>
          <w:numId w:val="1"/>
        </w:numPr>
        <w:rPr>
          <w:rFonts w:ascii="Times New Roman" w:hAnsi="Times New Roman" w:cs="Times New Roman"/>
          <w:sz w:val="24"/>
          <w:szCs w:val="24"/>
        </w:rPr>
      </w:pPr>
      <w:r w:rsidRPr="0052594D">
        <w:rPr>
          <w:rFonts w:ascii="Times New Roman" w:hAnsi="Times New Roman" w:cs="Times New Roman"/>
          <w:sz w:val="24"/>
          <w:szCs w:val="24"/>
        </w:rPr>
        <w:t xml:space="preserve">Track student progress through clinical course work </w:t>
      </w:r>
      <w:r w:rsidR="0052594D">
        <w:rPr>
          <w:rFonts w:ascii="Times New Roman" w:hAnsi="Times New Roman" w:cs="Times New Roman"/>
          <w:sz w:val="24"/>
          <w:szCs w:val="24"/>
        </w:rPr>
        <w:t xml:space="preserve">by </w:t>
      </w:r>
      <w:r w:rsidRPr="0052594D">
        <w:rPr>
          <w:rFonts w:ascii="Times New Roman" w:hAnsi="Times New Roman" w:cs="Times New Roman"/>
          <w:sz w:val="24"/>
          <w:szCs w:val="24"/>
        </w:rPr>
        <w:t>record</w:t>
      </w:r>
      <w:r w:rsidR="00E079CD" w:rsidRPr="0052594D">
        <w:rPr>
          <w:rFonts w:ascii="Times New Roman" w:hAnsi="Times New Roman" w:cs="Times New Roman"/>
          <w:sz w:val="24"/>
          <w:szCs w:val="24"/>
        </w:rPr>
        <w:t>ing</w:t>
      </w:r>
      <w:r w:rsidRPr="0052594D">
        <w:rPr>
          <w:rFonts w:ascii="Times New Roman" w:hAnsi="Times New Roman" w:cs="Times New Roman"/>
          <w:sz w:val="24"/>
          <w:szCs w:val="24"/>
        </w:rPr>
        <w:t xml:space="preserve"> clinical hours</w:t>
      </w:r>
      <w:r w:rsidR="00E079CD" w:rsidRPr="0052594D">
        <w:rPr>
          <w:rFonts w:ascii="Times New Roman" w:hAnsi="Times New Roman" w:cs="Times New Roman"/>
          <w:sz w:val="24"/>
          <w:szCs w:val="24"/>
        </w:rPr>
        <w:t>/</w:t>
      </w:r>
      <w:r w:rsidRPr="0052594D">
        <w:rPr>
          <w:rFonts w:ascii="Times New Roman" w:hAnsi="Times New Roman" w:cs="Times New Roman"/>
          <w:sz w:val="24"/>
          <w:szCs w:val="24"/>
        </w:rPr>
        <w:t>cases</w:t>
      </w:r>
    </w:p>
    <w:p w14:paraId="713AF055" w14:textId="10138102" w:rsidR="00B66965" w:rsidRPr="0052594D" w:rsidRDefault="00E079CD" w:rsidP="00B66965">
      <w:pPr>
        <w:pStyle w:val="ListParagraph"/>
        <w:numPr>
          <w:ilvl w:val="0"/>
          <w:numId w:val="1"/>
        </w:numPr>
        <w:rPr>
          <w:rFonts w:ascii="Times New Roman" w:hAnsi="Times New Roman" w:cs="Times New Roman"/>
          <w:sz w:val="24"/>
          <w:szCs w:val="24"/>
        </w:rPr>
      </w:pPr>
      <w:r w:rsidRPr="0052594D">
        <w:rPr>
          <w:rFonts w:ascii="Times New Roman" w:hAnsi="Times New Roman" w:cs="Times New Roman"/>
          <w:sz w:val="24"/>
          <w:szCs w:val="24"/>
        </w:rPr>
        <w:t>Ensure that</w:t>
      </w:r>
      <w:r w:rsidR="00B66965" w:rsidRPr="0052594D">
        <w:rPr>
          <w:rFonts w:ascii="Times New Roman" w:hAnsi="Times New Roman" w:cs="Times New Roman"/>
          <w:sz w:val="24"/>
          <w:szCs w:val="24"/>
        </w:rPr>
        <w:t xml:space="preserve"> preceptors</w:t>
      </w:r>
      <w:r w:rsidRPr="0052594D">
        <w:rPr>
          <w:rFonts w:ascii="Times New Roman" w:hAnsi="Times New Roman" w:cs="Times New Roman"/>
          <w:sz w:val="24"/>
          <w:szCs w:val="24"/>
        </w:rPr>
        <w:t xml:space="preserve"> meet accreditation standards</w:t>
      </w:r>
    </w:p>
    <w:p w14:paraId="3D4C3AF4" w14:textId="77777777" w:rsidR="00B66965" w:rsidRPr="0052594D" w:rsidRDefault="00B66965" w:rsidP="00B66965">
      <w:pPr>
        <w:rPr>
          <w:rFonts w:ascii="Times New Roman" w:hAnsi="Times New Roman" w:cs="Times New Roman"/>
          <w:sz w:val="24"/>
          <w:szCs w:val="24"/>
          <w:u w:val="single"/>
        </w:rPr>
      </w:pPr>
      <w:r w:rsidRPr="0052594D">
        <w:rPr>
          <w:rFonts w:ascii="Times New Roman" w:hAnsi="Times New Roman" w:cs="Times New Roman"/>
          <w:sz w:val="24"/>
          <w:szCs w:val="24"/>
          <w:u w:val="single"/>
        </w:rPr>
        <w:t>Requirements for Students</w:t>
      </w:r>
    </w:p>
    <w:p w14:paraId="2C9EF859" w14:textId="14F9EB2E" w:rsidR="00666352" w:rsidRPr="0052594D" w:rsidRDefault="00B66965" w:rsidP="00B66965">
      <w:pPr>
        <w:rPr>
          <w:rFonts w:ascii="Times New Roman" w:hAnsi="Times New Roman" w:cs="Times New Roman"/>
          <w:sz w:val="24"/>
          <w:szCs w:val="24"/>
        </w:rPr>
      </w:pPr>
      <w:r w:rsidRPr="0052594D">
        <w:rPr>
          <w:rFonts w:ascii="Times New Roman" w:hAnsi="Times New Roman" w:cs="Times New Roman"/>
          <w:sz w:val="24"/>
          <w:szCs w:val="24"/>
        </w:rPr>
        <w:t xml:space="preserve">Keeping Typhon updated is </w:t>
      </w:r>
      <w:r w:rsidR="00E079CD" w:rsidRPr="0052594D">
        <w:rPr>
          <w:rFonts w:ascii="Times New Roman" w:hAnsi="Times New Roman" w:cs="Times New Roman"/>
          <w:sz w:val="24"/>
          <w:szCs w:val="24"/>
        </w:rPr>
        <w:t>a</w:t>
      </w:r>
      <w:r w:rsidRPr="0052594D">
        <w:rPr>
          <w:rFonts w:ascii="Times New Roman" w:hAnsi="Times New Roman" w:cs="Times New Roman"/>
          <w:sz w:val="24"/>
          <w:szCs w:val="24"/>
        </w:rPr>
        <w:t xml:space="preserve"> </w:t>
      </w:r>
      <w:r w:rsidR="00E079CD" w:rsidRPr="0052594D">
        <w:rPr>
          <w:rFonts w:ascii="Times New Roman" w:hAnsi="Times New Roman" w:cs="Times New Roman"/>
          <w:sz w:val="24"/>
          <w:szCs w:val="24"/>
        </w:rPr>
        <w:t>c</w:t>
      </w:r>
      <w:r w:rsidRPr="0052594D">
        <w:rPr>
          <w:rFonts w:ascii="Times New Roman" w:hAnsi="Times New Roman" w:cs="Times New Roman"/>
          <w:sz w:val="24"/>
          <w:szCs w:val="24"/>
        </w:rPr>
        <w:t xml:space="preserve">linical </w:t>
      </w:r>
      <w:r w:rsidR="00E079CD" w:rsidRPr="0052594D">
        <w:rPr>
          <w:rFonts w:ascii="Times New Roman" w:hAnsi="Times New Roman" w:cs="Times New Roman"/>
          <w:sz w:val="24"/>
          <w:szCs w:val="24"/>
        </w:rPr>
        <w:t>c</w:t>
      </w:r>
      <w:r w:rsidRPr="0052594D">
        <w:rPr>
          <w:rFonts w:ascii="Times New Roman" w:hAnsi="Times New Roman" w:cs="Times New Roman"/>
          <w:sz w:val="24"/>
          <w:szCs w:val="24"/>
        </w:rPr>
        <w:t>ourse</w:t>
      </w:r>
      <w:r w:rsidR="00E079CD" w:rsidRPr="0052594D">
        <w:rPr>
          <w:rFonts w:ascii="Times New Roman" w:hAnsi="Times New Roman" w:cs="Times New Roman"/>
          <w:sz w:val="24"/>
          <w:szCs w:val="24"/>
        </w:rPr>
        <w:t xml:space="preserve"> requirement</w:t>
      </w:r>
      <w:r w:rsidRPr="0052594D">
        <w:rPr>
          <w:rFonts w:ascii="Times New Roman" w:hAnsi="Times New Roman" w:cs="Times New Roman"/>
          <w:sz w:val="24"/>
          <w:szCs w:val="24"/>
        </w:rPr>
        <w:t xml:space="preserve"> (NUR  6041, 7011, 7070, 7252, 7253).</w:t>
      </w:r>
      <w:r w:rsidR="00E079CD" w:rsidRPr="0052594D">
        <w:rPr>
          <w:rFonts w:ascii="Times New Roman" w:hAnsi="Times New Roman" w:cs="Times New Roman"/>
          <w:sz w:val="24"/>
          <w:szCs w:val="24"/>
        </w:rPr>
        <w:t xml:space="preserve">  </w:t>
      </w:r>
      <w:r w:rsidRPr="0052594D">
        <w:rPr>
          <w:rFonts w:ascii="Times New Roman" w:hAnsi="Times New Roman" w:cs="Times New Roman"/>
          <w:sz w:val="24"/>
          <w:szCs w:val="24"/>
        </w:rPr>
        <w:t xml:space="preserve">It is </w:t>
      </w:r>
      <w:r w:rsidR="00E079CD" w:rsidRPr="0052594D">
        <w:rPr>
          <w:rFonts w:ascii="Times New Roman" w:hAnsi="Times New Roman" w:cs="Times New Roman"/>
          <w:sz w:val="24"/>
          <w:szCs w:val="24"/>
        </w:rPr>
        <w:t>the</w:t>
      </w:r>
      <w:r w:rsidRPr="0052594D">
        <w:rPr>
          <w:rFonts w:ascii="Times New Roman" w:hAnsi="Times New Roman" w:cs="Times New Roman"/>
          <w:sz w:val="24"/>
          <w:szCs w:val="24"/>
        </w:rPr>
        <w:t xml:space="preserve"> responsibility</w:t>
      </w:r>
      <w:r w:rsidR="00E079CD" w:rsidRPr="0052594D">
        <w:rPr>
          <w:rFonts w:ascii="Times New Roman" w:hAnsi="Times New Roman" w:cs="Times New Roman"/>
          <w:sz w:val="24"/>
          <w:szCs w:val="24"/>
        </w:rPr>
        <w:t xml:space="preserve"> of the practicum student</w:t>
      </w:r>
      <w:r w:rsidRPr="0052594D">
        <w:rPr>
          <w:rFonts w:ascii="Times New Roman" w:hAnsi="Times New Roman" w:cs="Times New Roman"/>
          <w:sz w:val="24"/>
          <w:szCs w:val="24"/>
        </w:rPr>
        <w:t xml:space="preserve"> to keep up with Typhon entries on a daily or weekly basis for all of your clinical hours. Clinical course faculty are not responsible for reminding students!</w:t>
      </w:r>
      <w:r w:rsidR="00E079CD" w:rsidRPr="0052594D">
        <w:rPr>
          <w:rFonts w:ascii="Times New Roman" w:hAnsi="Times New Roman" w:cs="Times New Roman"/>
          <w:sz w:val="24"/>
          <w:szCs w:val="24"/>
        </w:rPr>
        <w:t xml:space="preserve">  </w:t>
      </w:r>
      <w:r w:rsidRPr="0052594D">
        <w:rPr>
          <w:rFonts w:ascii="Times New Roman" w:hAnsi="Times New Roman" w:cs="Times New Roman"/>
          <w:sz w:val="24"/>
          <w:szCs w:val="24"/>
        </w:rPr>
        <w:t xml:space="preserve">Failure to complete these entries within </w:t>
      </w:r>
      <w:r w:rsidR="00E079CD" w:rsidRPr="0052594D">
        <w:rPr>
          <w:rFonts w:ascii="Times New Roman" w:hAnsi="Times New Roman" w:cs="Times New Roman"/>
          <w:sz w:val="24"/>
          <w:szCs w:val="24"/>
        </w:rPr>
        <w:t xml:space="preserve">ten </w:t>
      </w:r>
      <w:r w:rsidR="0052594D" w:rsidRPr="0052594D">
        <w:rPr>
          <w:rFonts w:ascii="Times New Roman" w:hAnsi="Times New Roman" w:cs="Times New Roman"/>
          <w:sz w:val="24"/>
          <w:szCs w:val="24"/>
        </w:rPr>
        <w:t xml:space="preserve">business </w:t>
      </w:r>
      <w:r w:rsidRPr="0052594D">
        <w:rPr>
          <w:rFonts w:ascii="Times New Roman" w:hAnsi="Times New Roman" w:cs="Times New Roman"/>
          <w:sz w:val="24"/>
          <w:szCs w:val="24"/>
        </w:rPr>
        <w:t>days of completing a clinical rotation may result in</w:t>
      </w:r>
      <w:r w:rsidR="00666352" w:rsidRPr="0052594D">
        <w:rPr>
          <w:rFonts w:ascii="Times New Roman" w:hAnsi="Times New Roman" w:cs="Times New Roman"/>
          <w:sz w:val="24"/>
          <w:szCs w:val="24"/>
        </w:rPr>
        <w:t xml:space="preserve"> the </w:t>
      </w:r>
      <w:r w:rsidRPr="0052594D">
        <w:rPr>
          <w:rFonts w:ascii="Times New Roman" w:hAnsi="Times New Roman" w:cs="Times New Roman"/>
          <w:sz w:val="24"/>
          <w:szCs w:val="24"/>
        </w:rPr>
        <w:t>cancellation of the students’ subsequent clinical rotation (whether or not tuition for the hours has been paid and the drop add period has passed)</w:t>
      </w:r>
      <w:r w:rsidR="00666352" w:rsidRPr="0052594D">
        <w:rPr>
          <w:rFonts w:ascii="Times New Roman" w:hAnsi="Times New Roman" w:cs="Times New Roman"/>
          <w:sz w:val="24"/>
          <w:szCs w:val="24"/>
        </w:rPr>
        <w:t xml:space="preserve"> and/or </w:t>
      </w:r>
      <w:r w:rsidRPr="0052594D">
        <w:rPr>
          <w:rFonts w:ascii="Times New Roman" w:hAnsi="Times New Roman" w:cs="Times New Roman"/>
          <w:sz w:val="24"/>
          <w:szCs w:val="24"/>
        </w:rPr>
        <w:t>forfeiture of the clinical hours that were entered late.</w:t>
      </w:r>
      <w:r w:rsidR="0052594D">
        <w:rPr>
          <w:rFonts w:ascii="Times New Roman" w:hAnsi="Times New Roman" w:cs="Times New Roman"/>
          <w:sz w:val="24"/>
          <w:szCs w:val="24"/>
        </w:rPr>
        <w:t xml:space="preserve">  Student processes are as follows:</w:t>
      </w:r>
    </w:p>
    <w:p w14:paraId="3D70CA11" w14:textId="0A00FC75" w:rsidR="0052594D" w:rsidRPr="00AE3652" w:rsidRDefault="00B66965" w:rsidP="00AE3652">
      <w:pPr>
        <w:pStyle w:val="ListParagraph"/>
        <w:numPr>
          <w:ilvl w:val="0"/>
          <w:numId w:val="3"/>
        </w:numPr>
        <w:rPr>
          <w:rFonts w:ascii="Times New Roman" w:hAnsi="Times New Roman" w:cs="Times New Roman"/>
          <w:sz w:val="24"/>
          <w:szCs w:val="24"/>
        </w:rPr>
      </w:pPr>
      <w:r w:rsidRPr="0052594D">
        <w:rPr>
          <w:rFonts w:ascii="Times New Roman" w:hAnsi="Times New Roman" w:cs="Times New Roman"/>
          <w:sz w:val="24"/>
          <w:szCs w:val="24"/>
        </w:rPr>
        <w:t xml:space="preserve">Log into Typhon </w:t>
      </w:r>
      <w:r w:rsidR="00AE3652">
        <w:rPr>
          <w:rFonts w:ascii="Times New Roman" w:hAnsi="Times New Roman" w:cs="Times New Roman"/>
          <w:sz w:val="24"/>
          <w:szCs w:val="24"/>
        </w:rPr>
        <w:t>daily/</w:t>
      </w:r>
      <w:r w:rsidRPr="0052594D">
        <w:rPr>
          <w:rFonts w:ascii="Times New Roman" w:hAnsi="Times New Roman" w:cs="Times New Roman"/>
          <w:sz w:val="24"/>
          <w:szCs w:val="24"/>
        </w:rPr>
        <w:t xml:space="preserve">weekly </w:t>
      </w:r>
      <w:r w:rsidR="00AE3652">
        <w:rPr>
          <w:rFonts w:ascii="Times New Roman" w:hAnsi="Times New Roman" w:cs="Times New Roman"/>
          <w:sz w:val="24"/>
          <w:szCs w:val="24"/>
        </w:rPr>
        <w:t>and be</w:t>
      </w:r>
      <w:r w:rsidRPr="00AE3652">
        <w:rPr>
          <w:rFonts w:ascii="Times New Roman" w:hAnsi="Times New Roman" w:cs="Times New Roman"/>
          <w:sz w:val="24"/>
          <w:szCs w:val="24"/>
        </w:rPr>
        <w:t xml:space="preserve"> sure </w:t>
      </w:r>
      <w:r w:rsidR="00AE3652">
        <w:rPr>
          <w:rFonts w:ascii="Times New Roman" w:hAnsi="Times New Roman" w:cs="Times New Roman"/>
          <w:sz w:val="24"/>
          <w:szCs w:val="24"/>
        </w:rPr>
        <w:t>to</w:t>
      </w:r>
      <w:r w:rsidRPr="00AE3652">
        <w:rPr>
          <w:rFonts w:ascii="Times New Roman" w:hAnsi="Times New Roman" w:cs="Times New Roman"/>
          <w:sz w:val="24"/>
          <w:szCs w:val="24"/>
        </w:rPr>
        <w:t xml:space="preserve"> choose the right section </w:t>
      </w:r>
    </w:p>
    <w:p w14:paraId="2ED13620" w14:textId="2088BE71" w:rsidR="0052594D" w:rsidRPr="0052594D" w:rsidRDefault="0052594D" w:rsidP="0052594D">
      <w:pPr>
        <w:pStyle w:val="ListParagraph"/>
        <w:numPr>
          <w:ilvl w:val="0"/>
          <w:numId w:val="3"/>
        </w:numPr>
        <w:rPr>
          <w:rFonts w:ascii="Times New Roman" w:hAnsi="Times New Roman" w:cs="Times New Roman"/>
          <w:sz w:val="24"/>
          <w:szCs w:val="24"/>
        </w:rPr>
      </w:pPr>
      <w:r w:rsidRPr="0052594D">
        <w:rPr>
          <w:rFonts w:ascii="Times New Roman" w:hAnsi="Times New Roman" w:cs="Times New Roman"/>
          <w:sz w:val="24"/>
          <w:szCs w:val="24"/>
        </w:rPr>
        <w:t>Find your preceptor by name or your clinical instructor in the drop-down menu</w:t>
      </w:r>
    </w:p>
    <w:p w14:paraId="70513884" w14:textId="77777777" w:rsidR="0052594D" w:rsidRPr="0052594D" w:rsidRDefault="00B66965" w:rsidP="00B66965">
      <w:pPr>
        <w:pStyle w:val="ListParagraph"/>
        <w:numPr>
          <w:ilvl w:val="0"/>
          <w:numId w:val="3"/>
        </w:numPr>
        <w:rPr>
          <w:rFonts w:ascii="Times New Roman" w:hAnsi="Times New Roman" w:cs="Times New Roman"/>
          <w:sz w:val="24"/>
          <w:szCs w:val="24"/>
        </w:rPr>
      </w:pPr>
      <w:r w:rsidRPr="0052594D">
        <w:rPr>
          <w:rFonts w:ascii="Times New Roman" w:hAnsi="Times New Roman" w:cs="Times New Roman"/>
          <w:sz w:val="24"/>
          <w:szCs w:val="24"/>
        </w:rPr>
        <w:t xml:space="preserve">Log your </w:t>
      </w:r>
      <w:r w:rsidR="0052594D" w:rsidRPr="0052594D">
        <w:rPr>
          <w:rFonts w:ascii="Times New Roman" w:hAnsi="Times New Roman" w:cs="Times New Roman"/>
          <w:sz w:val="24"/>
          <w:szCs w:val="24"/>
        </w:rPr>
        <w:t>c</w:t>
      </w:r>
      <w:r w:rsidRPr="0052594D">
        <w:rPr>
          <w:rFonts w:ascii="Times New Roman" w:hAnsi="Times New Roman" w:cs="Times New Roman"/>
          <w:sz w:val="24"/>
          <w:szCs w:val="24"/>
        </w:rPr>
        <w:t xml:space="preserve">linical </w:t>
      </w:r>
      <w:r w:rsidR="0052594D" w:rsidRPr="0052594D">
        <w:rPr>
          <w:rFonts w:ascii="Times New Roman" w:hAnsi="Times New Roman" w:cs="Times New Roman"/>
          <w:sz w:val="24"/>
          <w:szCs w:val="24"/>
        </w:rPr>
        <w:t>h</w:t>
      </w:r>
      <w:r w:rsidRPr="0052594D">
        <w:rPr>
          <w:rFonts w:ascii="Times New Roman" w:hAnsi="Times New Roman" w:cs="Times New Roman"/>
          <w:sz w:val="24"/>
          <w:szCs w:val="24"/>
        </w:rPr>
        <w:t>ours</w:t>
      </w:r>
      <w:r w:rsidR="0052594D" w:rsidRPr="0052594D">
        <w:rPr>
          <w:rFonts w:ascii="Times New Roman" w:hAnsi="Times New Roman" w:cs="Times New Roman"/>
          <w:sz w:val="24"/>
          <w:szCs w:val="24"/>
        </w:rPr>
        <w:t>/patient encounters</w:t>
      </w:r>
      <w:r w:rsidRPr="0052594D">
        <w:rPr>
          <w:rFonts w:ascii="Times New Roman" w:hAnsi="Times New Roman" w:cs="Times New Roman"/>
          <w:sz w:val="24"/>
          <w:szCs w:val="24"/>
        </w:rPr>
        <w:t xml:space="preserve"> as you have worked them </w:t>
      </w:r>
    </w:p>
    <w:p w14:paraId="0190A974" w14:textId="48077CED" w:rsidR="0052594D" w:rsidRDefault="00B66965" w:rsidP="00B66965">
      <w:pPr>
        <w:pStyle w:val="ListParagraph"/>
        <w:numPr>
          <w:ilvl w:val="0"/>
          <w:numId w:val="3"/>
        </w:numPr>
        <w:rPr>
          <w:rFonts w:ascii="Times New Roman" w:hAnsi="Times New Roman" w:cs="Times New Roman"/>
          <w:sz w:val="24"/>
          <w:szCs w:val="24"/>
        </w:rPr>
      </w:pPr>
      <w:r w:rsidRPr="0052594D">
        <w:rPr>
          <w:rFonts w:ascii="Times New Roman" w:hAnsi="Times New Roman" w:cs="Times New Roman"/>
          <w:sz w:val="24"/>
          <w:szCs w:val="24"/>
        </w:rPr>
        <w:t>Case logs should be as complete as possible and reflect your activities with the patient</w:t>
      </w:r>
      <w:r w:rsidR="0052594D" w:rsidRPr="0052594D">
        <w:rPr>
          <w:rFonts w:ascii="Times New Roman" w:hAnsi="Times New Roman" w:cs="Times New Roman"/>
          <w:sz w:val="24"/>
          <w:szCs w:val="24"/>
        </w:rPr>
        <w:t>:</w:t>
      </w:r>
    </w:p>
    <w:p w14:paraId="43D178C8" w14:textId="09847DF3" w:rsidR="00AE3652" w:rsidRPr="0052594D" w:rsidRDefault="00AE3652" w:rsidP="00AE3652">
      <w:pPr>
        <w:pStyle w:val="ListParagraph"/>
        <w:numPr>
          <w:ilvl w:val="1"/>
          <w:numId w:val="3"/>
        </w:numPr>
        <w:rPr>
          <w:rFonts w:ascii="Times New Roman" w:hAnsi="Times New Roman" w:cs="Times New Roman"/>
          <w:sz w:val="24"/>
          <w:szCs w:val="24"/>
        </w:rPr>
      </w:pPr>
      <w:r w:rsidRPr="0052594D">
        <w:rPr>
          <w:rFonts w:ascii="Times New Roman" w:hAnsi="Times New Roman" w:cs="Times New Roman"/>
          <w:sz w:val="24"/>
          <w:szCs w:val="24"/>
        </w:rPr>
        <w:t>Age, Race, Gender, Insurance</w:t>
      </w:r>
      <w:r>
        <w:rPr>
          <w:rFonts w:ascii="Times New Roman" w:hAnsi="Times New Roman" w:cs="Times New Roman"/>
          <w:sz w:val="24"/>
          <w:szCs w:val="24"/>
        </w:rPr>
        <w:t>, Encounter #</w:t>
      </w:r>
    </w:p>
    <w:p w14:paraId="5613567D" w14:textId="77777777" w:rsidR="00AE3652" w:rsidRPr="0052594D" w:rsidRDefault="00AE3652" w:rsidP="00AE3652">
      <w:pPr>
        <w:pStyle w:val="ListParagraph"/>
        <w:numPr>
          <w:ilvl w:val="1"/>
          <w:numId w:val="3"/>
        </w:numPr>
        <w:rPr>
          <w:rFonts w:ascii="Times New Roman" w:hAnsi="Times New Roman" w:cs="Times New Roman"/>
          <w:sz w:val="24"/>
          <w:szCs w:val="24"/>
        </w:rPr>
      </w:pPr>
      <w:r w:rsidRPr="0052594D">
        <w:rPr>
          <w:rFonts w:ascii="Times New Roman" w:hAnsi="Times New Roman" w:cs="Times New Roman"/>
          <w:sz w:val="24"/>
          <w:szCs w:val="24"/>
        </w:rPr>
        <w:t>Reason for visit, clinical decision-making, student participation in visit</w:t>
      </w:r>
    </w:p>
    <w:p w14:paraId="2D037CC8" w14:textId="77777777" w:rsidR="00AE3652" w:rsidRPr="00303D4E" w:rsidRDefault="00AE3652" w:rsidP="00AE3652">
      <w:pPr>
        <w:pStyle w:val="ListParagraph"/>
        <w:numPr>
          <w:ilvl w:val="1"/>
          <w:numId w:val="3"/>
        </w:numPr>
        <w:rPr>
          <w:rFonts w:ascii="Times New Roman" w:hAnsi="Times New Roman" w:cs="Times New Roman"/>
          <w:sz w:val="24"/>
          <w:szCs w:val="24"/>
        </w:rPr>
      </w:pPr>
      <w:r w:rsidRPr="0052594D">
        <w:rPr>
          <w:rFonts w:ascii="Times New Roman" w:hAnsi="Times New Roman" w:cs="Times New Roman"/>
          <w:sz w:val="24"/>
          <w:szCs w:val="24"/>
        </w:rPr>
        <w:t>Type of H&amp;P</w:t>
      </w:r>
      <w:r>
        <w:rPr>
          <w:rFonts w:ascii="Times New Roman" w:hAnsi="Times New Roman" w:cs="Times New Roman"/>
          <w:sz w:val="24"/>
          <w:szCs w:val="24"/>
        </w:rPr>
        <w:t>, s</w:t>
      </w:r>
      <w:r w:rsidRPr="00303D4E">
        <w:rPr>
          <w:rFonts w:ascii="Times New Roman" w:hAnsi="Times New Roman" w:cs="Times New Roman"/>
          <w:sz w:val="24"/>
          <w:szCs w:val="24"/>
        </w:rPr>
        <w:t>ocial problems addressed</w:t>
      </w:r>
      <w:r>
        <w:rPr>
          <w:rFonts w:ascii="Times New Roman" w:hAnsi="Times New Roman" w:cs="Times New Roman"/>
          <w:sz w:val="24"/>
          <w:szCs w:val="24"/>
        </w:rPr>
        <w:t>, d</w:t>
      </w:r>
      <w:r w:rsidRPr="00303D4E">
        <w:rPr>
          <w:rFonts w:ascii="Times New Roman" w:hAnsi="Times New Roman" w:cs="Times New Roman"/>
          <w:sz w:val="24"/>
          <w:szCs w:val="24"/>
        </w:rPr>
        <w:t>iagnostic categories</w:t>
      </w:r>
    </w:p>
    <w:p w14:paraId="79D6E1F0" w14:textId="563EEEF2" w:rsidR="00AE3652" w:rsidRPr="0052594D" w:rsidRDefault="00AE3652" w:rsidP="00AE3652">
      <w:pPr>
        <w:pStyle w:val="ListParagraph"/>
        <w:numPr>
          <w:ilvl w:val="1"/>
          <w:numId w:val="3"/>
        </w:numPr>
        <w:rPr>
          <w:rFonts w:ascii="Times New Roman" w:hAnsi="Times New Roman" w:cs="Times New Roman"/>
          <w:sz w:val="24"/>
          <w:szCs w:val="24"/>
        </w:rPr>
      </w:pPr>
      <w:r w:rsidRPr="0052594D">
        <w:rPr>
          <w:rFonts w:ascii="Times New Roman" w:hAnsi="Times New Roman" w:cs="Times New Roman"/>
          <w:sz w:val="24"/>
          <w:szCs w:val="24"/>
        </w:rPr>
        <w:t>Prescriptions ordered by category (even if ordered by preceptor</w:t>
      </w:r>
      <w:r>
        <w:rPr>
          <w:rFonts w:ascii="Times New Roman" w:hAnsi="Times New Roman" w:cs="Times New Roman"/>
          <w:sz w:val="24"/>
          <w:szCs w:val="24"/>
        </w:rPr>
        <w:t>)</w:t>
      </w:r>
    </w:p>
    <w:p w14:paraId="62507626" w14:textId="7E99E021" w:rsidR="00AE3652" w:rsidRPr="00AE3652" w:rsidRDefault="00AE3652" w:rsidP="00AE3652">
      <w:pPr>
        <w:pStyle w:val="ListParagraph"/>
        <w:numPr>
          <w:ilvl w:val="1"/>
          <w:numId w:val="3"/>
        </w:numPr>
        <w:rPr>
          <w:rFonts w:ascii="Times New Roman" w:hAnsi="Times New Roman" w:cs="Times New Roman"/>
          <w:sz w:val="24"/>
          <w:szCs w:val="24"/>
        </w:rPr>
      </w:pPr>
      <w:r w:rsidRPr="0052594D">
        <w:rPr>
          <w:rFonts w:ascii="Times New Roman" w:hAnsi="Times New Roman" w:cs="Times New Roman"/>
          <w:sz w:val="24"/>
          <w:szCs w:val="24"/>
        </w:rPr>
        <w:t>'Clinical Notes' section sufficient to enable instructor to find support of diagnosis</w:t>
      </w:r>
    </w:p>
    <w:p w14:paraId="02D96B79" w14:textId="375B2B04" w:rsidR="00AE3652" w:rsidRDefault="00AE3652" w:rsidP="00AE3652">
      <w:pPr>
        <w:pStyle w:val="Body1"/>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P</w:t>
      </w:r>
      <w:r w:rsidRPr="0052594D">
        <w:rPr>
          <w:sz w:val="24"/>
          <w:szCs w:val="24"/>
        </w:rPr>
        <w:t>rint out Total End of Semester Time Logs</w:t>
      </w:r>
      <w:r>
        <w:rPr>
          <w:sz w:val="24"/>
          <w:szCs w:val="24"/>
        </w:rPr>
        <w:t xml:space="preserve"> and </w:t>
      </w:r>
      <w:r w:rsidRPr="0052594D">
        <w:rPr>
          <w:sz w:val="24"/>
          <w:szCs w:val="24"/>
        </w:rPr>
        <w:t xml:space="preserve">Total Case Logs – Graphical </w:t>
      </w:r>
      <w:r w:rsidRPr="0052594D">
        <w:rPr>
          <w:b/>
          <w:sz w:val="24"/>
          <w:szCs w:val="24"/>
        </w:rPr>
        <w:t>that then need to be signed by the preceptor</w:t>
      </w:r>
      <w:r w:rsidRPr="0052594D">
        <w:rPr>
          <w:sz w:val="24"/>
          <w:szCs w:val="24"/>
        </w:rPr>
        <w:t xml:space="preserve"> and the faculty</w:t>
      </w:r>
    </w:p>
    <w:p w14:paraId="3F8E0FF8" w14:textId="77777777" w:rsidR="00AE3652" w:rsidRPr="00AE3652" w:rsidRDefault="00AE3652" w:rsidP="00AE3652">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14:paraId="3A455B04" w14:textId="77777777" w:rsidR="00B66965" w:rsidRPr="0052594D" w:rsidRDefault="00B66965" w:rsidP="00B66965">
      <w:pPr>
        <w:rPr>
          <w:rFonts w:ascii="Times New Roman" w:hAnsi="Times New Roman" w:cs="Times New Roman"/>
          <w:sz w:val="24"/>
          <w:szCs w:val="24"/>
          <w:u w:val="single"/>
        </w:rPr>
      </w:pPr>
      <w:r w:rsidRPr="0052594D">
        <w:rPr>
          <w:rFonts w:ascii="Times New Roman" w:hAnsi="Times New Roman" w:cs="Times New Roman"/>
          <w:sz w:val="24"/>
          <w:szCs w:val="24"/>
          <w:u w:val="single"/>
        </w:rPr>
        <w:t>Conference / Other Activities Log:</w:t>
      </w:r>
    </w:p>
    <w:p w14:paraId="6E03C690" w14:textId="77777777" w:rsidR="00AE3652" w:rsidRDefault="00B66965" w:rsidP="00AE3652">
      <w:pPr>
        <w:pStyle w:val="ListParagraph"/>
        <w:numPr>
          <w:ilvl w:val="0"/>
          <w:numId w:val="4"/>
        </w:numPr>
        <w:rPr>
          <w:rFonts w:ascii="Times New Roman" w:hAnsi="Times New Roman" w:cs="Times New Roman"/>
          <w:sz w:val="24"/>
          <w:szCs w:val="24"/>
        </w:rPr>
      </w:pPr>
      <w:r w:rsidRPr="00AE3652">
        <w:rPr>
          <w:rFonts w:ascii="Times New Roman" w:hAnsi="Times New Roman" w:cs="Times New Roman"/>
          <w:sz w:val="24"/>
          <w:szCs w:val="24"/>
        </w:rPr>
        <w:t>Log Clinical Conference (CC) hours that you attend under “Clinical Conferences”</w:t>
      </w:r>
    </w:p>
    <w:p w14:paraId="2BDD74E5" w14:textId="052E893D" w:rsidR="00AE3652" w:rsidRDefault="00B66965" w:rsidP="00B66965">
      <w:pPr>
        <w:pStyle w:val="ListParagraph"/>
        <w:numPr>
          <w:ilvl w:val="0"/>
          <w:numId w:val="4"/>
        </w:numPr>
        <w:rPr>
          <w:rFonts w:ascii="Times New Roman" w:hAnsi="Times New Roman" w:cs="Times New Roman"/>
          <w:sz w:val="24"/>
          <w:szCs w:val="24"/>
        </w:rPr>
      </w:pPr>
      <w:r w:rsidRPr="00AE3652">
        <w:rPr>
          <w:rFonts w:ascii="Times New Roman" w:hAnsi="Times New Roman" w:cs="Times New Roman"/>
          <w:sz w:val="24"/>
          <w:szCs w:val="24"/>
        </w:rPr>
        <w:t>Use the “Notes” section to add brief detail</w:t>
      </w:r>
    </w:p>
    <w:p w14:paraId="6F96132A" w14:textId="77777777" w:rsidR="00AE3652" w:rsidRDefault="00B66965" w:rsidP="00B66965">
      <w:pPr>
        <w:pStyle w:val="ListParagraph"/>
        <w:numPr>
          <w:ilvl w:val="0"/>
          <w:numId w:val="4"/>
        </w:numPr>
        <w:rPr>
          <w:rFonts w:ascii="Times New Roman" w:hAnsi="Times New Roman" w:cs="Times New Roman"/>
          <w:sz w:val="24"/>
          <w:szCs w:val="24"/>
        </w:rPr>
      </w:pPr>
      <w:r w:rsidRPr="00AE3652">
        <w:rPr>
          <w:rFonts w:ascii="Times New Roman" w:hAnsi="Times New Roman" w:cs="Times New Roman"/>
          <w:sz w:val="24"/>
          <w:szCs w:val="24"/>
        </w:rPr>
        <w:t xml:space="preserve">A small, predetermined number of conference hours (approx. 20h) </w:t>
      </w:r>
      <w:r w:rsidR="00AE3652">
        <w:rPr>
          <w:rFonts w:ascii="Times New Roman" w:hAnsi="Times New Roman" w:cs="Times New Roman"/>
          <w:sz w:val="24"/>
          <w:szCs w:val="24"/>
        </w:rPr>
        <w:t>can</w:t>
      </w:r>
      <w:r w:rsidRPr="00AE3652">
        <w:rPr>
          <w:rFonts w:ascii="Times New Roman" w:hAnsi="Times New Roman" w:cs="Times New Roman"/>
          <w:sz w:val="24"/>
          <w:szCs w:val="24"/>
        </w:rPr>
        <w:t xml:space="preserve"> count toward your total clinical hours in the program  </w:t>
      </w:r>
    </w:p>
    <w:p w14:paraId="022A15DC" w14:textId="7AF72003" w:rsidR="00B66965" w:rsidRPr="00AE3652" w:rsidRDefault="00B66965" w:rsidP="00B66965">
      <w:pPr>
        <w:pStyle w:val="ListParagraph"/>
        <w:numPr>
          <w:ilvl w:val="0"/>
          <w:numId w:val="4"/>
        </w:numPr>
        <w:rPr>
          <w:rFonts w:ascii="Times New Roman" w:hAnsi="Times New Roman" w:cs="Times New Roman"/>
          <w:sz w:val="24"/>
          <w:szCs w:val="24"/>
        </w:rPr>
      </w:pPr>
      <w:r w:rsidRPr="00AE3652">
        <w:rPr>
          <w:rFonts w:ascii="Times New Roman" w:hAnsi="Times New Roman" w:cs="Times New Roman"/>
          <w:sz w:val="24"/>
          <w:szCs w:val="24"/>
        </w:rPr>
        <w:t>Other activities should be logged as hours under “Time Log - Clinical Seminar” using the “Notes” section to briefly describe the activity. For example: “ID micro lab”, “PNP procedure lab”, “Simulation time”</w:t>
      </w:r>
    </w:p>
    <w:p w14:paraId="23953D0A" w14:textId="77777777" w:rsidR="00B66965" w:rsidRPr="0052594D" w:rsidRDefault="00B66965" w:rsidP="00B66965">
      <w:pPr>
        <w:rPr>
          <w:rFonts w:ascii="Times New Roman" w:hAnsi="Times New Roman" w:cs="Times New Roman"/>
          <w:sz w:val="24"/>
          <w:szCs w:val="24"/>
        </w:rPr>
      </w:pPr>
      <w:r w:rsidRPr="0052594D">
        <w:rPr>
          <w:rFonts w:ascii="Times New Roman" w:hAnsi="Times New Roman" w:cs="Times New Roman"/>
          <w:sz w:val="24"/>
          <w:szCs w:val="24"/>
        </w:rPr>
        <w:t xml:space="preserve"> </w:t>
      </w:r>
    </w:p>
    <w:p w14:paraId="2F53713E" w14:textId="77777777" w:rsidR="00B66965" w:rsidRPr="0052594D" w:rsidRDefault="00B66965" w:rsidP="00B66965">
      <w:pPr>
        <w:rPr>
          <w:rFonts w:ascii="Times New Roman" w:hAnsi="Times New Roman" w:cs="Times New Roman"/>
          <w:sz w:val="24"/>
          <w:szCs w:val="24"/>
        </w:rPr>
      </w:pPr>
    </w:p>
    <w:p w14:paraId="2F2C2261" w14:textId="77777777" w:rsidR="000F2458" w:rsidRPr="0052594D" w:rsidRDefault="0038744B">
      <w:pPr>
        <w:rPr>
          <w:rFonts w:ascii="Times New Roman" w:hAnsi="Times New Roman" w:cs="Times New Roman"/>
          <w:sz w:val="24"/>
          <w:szCs w:val="24"/>
        </w:rPr>
      </w:pPr>
    </w:p>
    <w:sectPr w:rsidR="000F2458" w:rsidRPr="00525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633"/>
    <w:multiLevelType w:val="hybridMultilevel"/>
    <w:tmpl w:val="F8DCA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D28CF"/>
    <w:multiLevelType w:val="hybridMultilevel"/>
    <w:tmpl w:val="6B122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426ED1"/>
    <w:multiLevelType w:val="hybridMultilevel"/>
    <w:tmpl w:val="29528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223BE4"/>
    <w:multiLevelType w:val="hybridMultilevel"/>
    <w:tmpl w:val="8D3A53E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965"/>
    <w:rsid w:val="001B54E9"/>
    <w:rsid w:val="00303D4E"/>
    <w:rsid w:val="0032481D"/>
    <w:rsid w:val="0038744B"/>
    <w:rsid w:val="0052594D"/>
    <w:rsid w:val="00644003"/>
    <w:rsid w:val="00666352"/>
    <w:rsid w:val="00A9005C"/>
    <w:rsid w:val="00AE3652"/>
    <w:rsid w:val="00B66965"/>
    <w:rsid w:val="00E079CD"/>
    <w:rsid w:val="00E77D75"/>
    <w:rsid w:val="00F71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93DC2"/>
  <w15:chartTrackingRefBased/>
  <w15:docId w15:val="{B8C07998-EC54-4C90-A9CB-57FDB578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965"/>
    <w:pPr>
      <w:ind w:left="720"/>
      <w:contextualSpacing/>
    </w:pPr>
  </w:style>
  <w:style w:type="character" w:styleId="Hyperlink">
    <w:name w:val="Hyperlink"/>
    <w:rsid w:val="001B54E9"/>
    <w:rPr>
      <w:color w:val="0000FF"/>
      <w:u w:val="single"/>
    </w:rPr>
  </w:style>
  <w:style w:type="paragraph" w:customStyle="1" w:styleId="Body1">
    <w:name w:val="Body 1"/>
    <w:rsid w:val="001B54E9"/>
    <w:pPr>
      <w:widowControl w:val="0"/>
      <w:spacing w:after="0" w:line="240" w:lineRule="auto"/>
      <w:outlineLvl w:val="0"/>
    </w:pPr>
    <w:rPr>
      <w:rFonts w:ascii="Times New Roman" w:eastAsia="Arial Unicode MS" w:hAnsi="Times New Roman" w:cs="Times New Roman"/>
      <w:color w:val="000000"/>
      <w:sz w:val="20"/>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William Paterson University</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Louie, Kem</dc:creator>
  <cp:keywords/>
  <dc:description/>
  <cp:lastModifiedBy>Jennings, Jami</cp:lastModifiedBy>
  <cp:revision>2</cp:revision>
  <dcterms:created xsi:type="dcterms:W3CDTF">2021-01-12T20:55:00Z</dcterms:created>
  <dcterms:modified xsi:type="dcterms:W3CDTF">2021-01-12T20:55:00Z</dcterms:modified>
</cp:coreProperties>
</file>