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87C" w:rsidRPr="0051487C" w:rsidRDefault="00A434C6" w:rsidP="002D44F6">
      <w:pPr>
        <w:pStyle w:val="Title"/>
        <w:spacing w:before="0"/>
        <w:jc w:val="center"/>
        <w:rPr>
          <w:spacing w:val="1"/>
        </w:rPr>
      </w:pPr>
      <w:r w:rsidRPr="0051487C">
        <w:t>2022</w:t>
      </w:r>
      <w:r w:rsidRPr="0051487C">
        <w:rPr>
          <w:spacing w:val="1"/>
        </w:rPr>
        <w:t xml:space="preserve"> </w:t>
      </w:r>
      <w:r w:rsidRPr="0051487C">
        <w:t>Honors</w:t>
      </w:r>
      <w:r w:rsidRPr="0051487C">
        <w:rPr>
          <w:spacing w:val="2"/>
        </w:rPr>
        <w:t xml:space="preserve"> </w:t>
      </w:r>
      <w:r w:rsidRPr="0051487C">
        <w:t>Excel</w:t>
      </w:r>
      <w:r w:rsidRPr="0051487C">
        <w:rPr>
          <w:spacing w:val="3"/>
        </w:rPr>
        <w:t xml:space="preserve"> </w:t>
      </w:r>
      <w:r w:rsidRPr="0051487C">
        <w:t>Scholarship</w:t>
      </w:r>
      <w:r w:rsidRPr="0051487C">
        <w:rPr>
          <w:spacing w:val="-3"/>
        </w:rPr>
        <w:t xml:space="preserve"> </w:t>
      </w:r>
      <w:r w:rsidRPr="0051487C">
        <w:t>Application</w:t>
      </w:r>
    </w:p>
    <w:p w:rsidR="0051487C" w:rsidRPr="0051487C" w:rsidRDefault="0051487C" w:rsidP="002D44F6">
      <w:pPr>
        <w:pStyle w:val="Title"/>
        <w:spacing w:before="0"/>
        <w:jc w:val="center"/>
        <w:rPr>
          <w:spacing w:val="1"/>
        </w:rPr>
      </w:pPr>
      <w:r w:rsidRPr="0051487C">
        <w:rPr>
          <w:spacing w:val="1"/>
        </w:rPr>
        <w:t>Apply by May 7, 2022</w:t>
      </w:r>
    </w:p>
    <w:p w:rsidR="009B418A" w:rsidRPr="0051487C" w:rsidRDefault="00A434C6" w:rsidP="002D44F6">
      <w:pPr>
        <w:pStyle w:val="Title"/>
        <w:spacing w:before="0"/>
        <w:jc w:val="center"/>
      </w:pPr>
      <w:r w:rsidRPr="0051487C">
        <w:t>William</w:t>
      </w:r>
      <w:r w:rsidRPr="0051487C">
        <w:rPr>
          <w:spacing w:val="-5"/>
        </w:rPr>
        <w:t xml:space="preserve"> </w:t>
      </w:r>
      <w:r w:rsidRPr="0051487C">
        <w:t>Paterson</w:t>
      </w:r>
      <w:r w:rsidRPr="0051487C">
        <w:rPr>
          <w:spacing w:val="-4"/>
        </w:rPr>
        <w:t xml:space="preserve"> </w:t>
      </w:r>
      <w:r w:rsidRPr="0051487C">
        <w:t>University</w:t>
      </w:r>
      <w:r w:rsidRPr="0051487C">
        <w:rPr>
          <w:spacing w:val="-3"/>
        </w:rPr>
        <w:t xml:space="preserve"> </w:t>
      </w:r>
      <w:r w:rsidRPr="0051487C">
        <w:t>Honors</w:t>
      </w:r>
      <w:r w:rsidRPr="0051487C">
        <w:rPr>
          <w:spacing w:val="-5"/>
        </w:rPr>
        <w:t xml:space="preserve"> </w:t>
      </w:r>
      <w:r w:rsidRPr="0051487C">
        <w:t>College</w:t>
      </w:r>
    </w:p>
    <w:p w:rsidR="009B418A" w:rsidRPr="0051487C" w:rsidRDefault="009B418A" w:rsidP="002D44F6">
      <w:pPr>
        <w:pStyle w:val="BodyText"/>
        <w:ind w:left="0"/>
        <w:rPr>
          <w:b/>
        </w:rPr>
      </w:pPr>
    </w:p>
    <w:p w:rsidR="009B418A" w:rsidRPr="0051487C" w:rsidRDefault="009B418A" w:rsidP="002D44F6">
      <w:pPr>
        <w:pStyle w:val="BodyText"/>
        <w:ind w:left="0"/>
        <w:rPr>
          <w:sz w:val="21"/>
        </w:rPr>
      </w:pPr>
    </w:p>
    <w:p w:rsidR="009B418A" w:rsidRDefault="00A434C6" w:rsidP="002D44F6">
      <w:pPr>
        <w:pStyle w:val="BodyText"/>
        <w:ind w:right="102"/>
      </w:pPr>
      <w:r w:rsidRPr="0051487C">
        <w:t>The William Paterson University Honors College includes all majors and seeks diversity in representation</w:t>
      </w:r>
      <w:r w:rsidRPr="0051487C">
        <w:rPr>
          <w:spacing w:val="-48"/>
        </w:rPr>
        <w:t xml:space="preserve"> </w:t>
      </w:r>
      <w:r w:rsidRPr="0051487C">
        <w:t>across groups. The Honors Excel Scholarship is for current WP students. This is a competitive</w:t>
      </w:r>
      <w:r w:rsidRPr="0051487C">
        <w:rPr>
          <w:spacing w:val="1"/>
        </w:rPr>
        <w:t xml:space="preserve"> </w:t>
      </w:r>
      <w:r w:rsidRPr="0051487C">
        <w:t xml:space="preserve">scholarship. </w:t>
      </w:r>
      <w:r w:rsidRPr="0051487C">
        <w:rPr>
          <w:u w:val="single"/>
        </w:rPr>
        <w:t>Not all qualified applicants will receive a scholarship.</w:t>
      </w:r>
      <w:r w:rsidRPr="0051487C">
        <w:t xml:space="preserve"> The requirements for the scholarship</w:t>
      </w:r>
      <w:r w:rsidRPr="0051487C">
        <w:rPr>
          <w:spacing w:val="1"/>
        </w:rPr>
        <w:t xml:space="preserve"> </w:t>
      </w:r>
      <w:r w:rsidRPr="0051487C">
        <w:t>are that the student be a first-year student at WP, have freshman or sophomore status, have earned a</w:t>
      </w:r>
      <w:r w:rsidRPr="0051487C">
        <w:rPr>
          <w:spacing w:val="1"/>
        </w:rPr>
        <w:t xml:space="preserve"> </w:t>
      </w:r>
      <w:r w:rsidRPr="0051487C">
        <w:t>WP grade point average of 3.5 or higher, completed 90% of attempted credits, have earned 30 credits</w:t>
      </w:r>
      <w:r w:rsidRPr="0051487C">
        <w:rPr>
          <w:spacing w:val="1"/>
        </w:rPr>
        <w:t xml:space="preserve"> </w:t>
      </w:r>
      <w:r w:rsidRPr="0051487C">
        <w:t>by the end of the second semester, complete the regular Honors College application</w:t>
      </w:r>
      <w:r w:rsidR="0051487C" w:rsidRPr="0051487C">
        <w:t xml:space="preserve"> in WPConnect and </w:t>
      </w:r>
      <w:r w:rsidRPr="0051487C">
        <w:t>complete this</w:t>
      </w:r>
      <w:r w:rsidRPr="0051487C">
        <w:rPr>
          <w:spacing w:val="1"/>
        </w:rPr>
        <w:t xml:space="preserve"> </w:t>
      </w:r>
      <w:r w:rsidRPr="0051487C">
        <w:t>scholarship application</w:t>
      </w:r>
      <w:r w:rsidR="0051487C" w:rsidRPr="0051487C">
        <w:t xml:space="preserve">.  </w:t>
      </w:r>
      <w:r w:rsidRPr="0051487C">
        <w:t>The scholarship is $2000 per year for three years, starting</w:t>
      </w:r>
      <w:r w:rsidRPr="0051487C">
        <w:rPr>
          <w:spacing w:val="1"/>
        </w:rPr>
        <w:t xml:space="preserve"> </w:t>
      </w:r>
      <w:r w:rsidRPr="0051487C">
        <w:t>in</w:t>
      </w:r>
      <w:r w:rsidRPr="0051487C">
        <w:rPr>
          <w:spacing w:val="-3"/>
        </w:rPr>
        <w:t xml:space="preserve"> </w:t>
      </w:r>
      <w:r w:rsidRPr="0051487C">
        <w:t>the</w:t>
      </w:r>
      <w:r w:rsidRPr="0051487C">
        <w:rPr>
          <w:spacing w:val="1"/>
        </w:rPr>
        <w:t xml:space="preserve"> </w:t>
      </w:r>
      <w:proofErr w:type="gramStart"/>
      <w:r w:rsidRPr="0051487C">
        <w:t>Fall</w:t>
      </w:r>
      <w:proofErr w:type="gramEnd"/>
      <w:r w:rsidRPr="0051487C">
        <w:rPr>
          <w:spacing w:val="-3"/>
        </w:rPr>
        <w:t xml:space="preserve"> </w:t>
      </w:r>
      <w:r w:rsidR="00675087" w:rsidRPr="0051487C">
        <w:rPr>
          <w:b/>
          <w:u w:val="single"/>
        </w:rPr>
        <w:t>2022</w:t>
      </w:r>
      <w:r w:rsidRPr="0051487C">
        <w:rPr>
          <w:spacing w:val="-2"/>
        </w:rPr>
        <w:t xml:space="preserve"> </w:t>
      </w:r>
      <w:r w:rsidRPr="0051487C">
        <w:t>semester</w:t>
      </w:r>
      <w:r w:rsidR="001C3836" w:rsidRPr="0051487C">
        <w:t xml:space="preserve"> </w:t>
      </w:r>
      <w:r w:rsidR="007C76AB" w:rsidRPr="0051487C">
        <w:t xml:space="preserve">for students who </w:t>
      </w:r>
      <w:r w:rsidR="001C3836" w:rsidRPr="0051487C">
        <w:t>remain in good standing in the Honors College</w:t>
      </w:r>
      <w:r w:rsidRPr="0051487C">
        <w:t>.</w:t>
      </w:r>
      <w:r w:rsidRPr="0051487C">
        <w:rPr>
          <w:spacing w:val="-1"/>
        </w:rPr>
        <w:t xml:space="preserve"> </w:t>
      </w:r>
      <w:r w:rsidRPr="0051487C">
        <w:rPr>
          <w:u w:val="single"/>
        </w:rPr>
        <w:t>Decisions</w:t>
      </w:r>
      <w:r w:rsidRPr="0051487C">
        <w:rPr>
          <w:spacing w:val="-3"/>
          <w:u w:val="single"/>
        </w:rPr>
        <w:t xml:space="preserve"> </w:t>
      </w:r>
      <w:r w:rsidRPr="0051487C">
        <w:rPr>
          <w:u w:val="single"/>
        </w:rPr>
        <w:t>will be</w:t>
      </w:r>
      <w:r w:rsidRPr="0051487C">
        <w:rPr>
          <w:spacing w:val="-2"/>
          <w:u w:val="single"/>
        </w:rPr>
        <w:t xml:space="preserve"> </w:t>
      </w:r>
      <w:r w:rsidRPr="0051487C">
        <w:rPr>
          <w:u w:val="single"/>
        </w:rPr>
        <w:t>made</w:t>
      </w:r>
      <w:r w:rsidRPr="0051487C">
        <w:rPr>
          <w:spacing w:val="-2"/>
          <w:u w:val="single"/>
        </w:rPr>
        <w:t xml:space="preserve"> </w:t>
      </w:r>
      <w:r w:rsidRPr="0051487C">
        <w:rPr>
          <w:u w:val="single"/>
        </w:rPr>
        <w:t>in June</w:t>
      </w:r>
      <w:r w:rsidRPr="0051487C">
        <w:rPr>
          <w:b/>
          <w:spacing w:val="2"/>
          <w:u w:val="single"/>
        </w:rPr>
        <w:t xml:space="preserve"> </w:t>
      </w:r>
      <w:r w:rsidR="00675087" w:rsidRPr="0051487C">
        <w:rPr>
          <w:b/>
          <w:u w:val="single"/>
        </w:rPr>
        <w:t>2022</w:t>
      </w:r>
      <w:r w:rsidRPr="0051487C">
        <w:rPr>
          <w:spacing w:val="-2"/>
        </w:rPr>
        <w:t xml:space="preserve"> </w:t>
      </w:r>
      <w:r w:rsidRPr="0051487C">
        <w:t>by</w:t>
      </w:r>
      <w:r w:rsidRPr="0051487C">
        <w:rPr>
          <w:spacing w:val="-2"/>
        </w:rPr>
        <w:t xml:space="preserve"> </w:t>
      </w:r>
      <w:r w:rsidRPr="0051487C">
        <w:t>the Honors</w:t>
      </w:r>
      <w:r w:rsidRPr="0051487C">
        <w:rPr>
          <w:spacing w:val="-4"/>
        </w:rPr>
        <w:t xml:space="preserve"> </w:t>
      </w:r>
      <w:r w:rsidRPr="0051487C">
        <w:t>Track</w:t>
      </w:r>
      <w:r w:rsidRPr="0051487C">
        <w:rPr>
          <w:spacing w:val="-2"/>
        </w:rPr>
        <w:t xml:space="preserve"> </w:t>
      </w:r>
      <w:r w:rsidRPr="0051487C">
        <w:t>Directors.</w:t>
      </w:r>
    </w:p>
    <w:p w:rsidR="002D44F6" w:rsidRDefault="002D44F6" w:rsidP="002D44F6">
      <w:pPr>
        <w:pStyle w:val="BodyText"/>
        <w:ind w:right="102"/>
      </w:pPr>
    </w:p>
    <w:p w:rsidR="002D44F6" w:rsidRDefault="002D44F6" w:rsidP="002D44F6">
      <w:pPr>
        <w:pStyle w:val="BodyText"/>
        <w:ind w:right="102"/>
      </w:pPr>
      <w:r>
        <w:t>The application process has two parts:</w:t>
      </w:r>
    </w:p>
    <w:p w:rsidR="002D44F6" w:rsidRDefault="002D44F6" w:rsidP="002D44F6">
      <w:pPr>
        <w:pStyle w:val="BodyText"/>
        <w:numPr>
          <w:ilvl w:val="0"/>
          <w:numId w:val="3"/>
        </w:numPr>
        <w:ind w:right="102"/>
      </w:pPr>
      <w:r>
        <w:t>Complete the application in WPConnect under Academic Services. Click on Honors application.</w:t>
      </w:r>
    </w:p>
    <w:p w:rsidR="002D44F6" w:rsidRPr="002D44F6" w:rsidRDefault="002D44F6" w:rsidP="00CF6F35">
      <w:pPr>
        <w:pStyle w:val="ListParagraph"/>
        <w:numPr>
          <w:ilvl w:val="0"/>
          <w:numId w:val="3"/>
        </w:numPr>
        <w:shd w:val="clear" w:color="auto" w:fill="FFFFFF"/>
        <w:textAlignment w:val="baseline"/>
        <w:rPr>
          <w:color w:val="000000"/>
        </w:rPr>
      </w:pPr>
      <w:r>
        <w:t xml:space="preserve">Complete this second application: </w:t>
      </w:r>
    </w:p>
    <w:p w:rsidR="002D44F6" w:rsidRDefault="002D44F6" w:rsidP="002D44F6">
      <w:pPr>
        <w:shd w:val="clear" w:color="auto" w:fill="FFFFFF"/>
        <w:textAlignment w:val="baseline"/>
        <w:rPr>
          <w:color w:val="000000"/>
        </w:rPr>
      </w:pPr>
      <w:hyperlink r:id="rId5" w:tgtFrame="_blank" w:history="1">
        <w:r>
          <w:rPr>
            <w:rStyle w:val="Hyperlink"/>
            <w:rFonts w:ascii="Helvetica" w:hAnsi="Helvetica" w:cs="Helvetica"/>
            <w:sz w:val="21"/>
            <w:szCs w:val="21"/>
            <w:bdr w:val="none" w:sz="0" w:space="0" w:color="auto" w:frame="1"/>
            <w:shd w:val="clear" w:color="auto" w:fill="FFFFFF"/>
          </w:rPr>
          <w:t>https://wpunj.qualtrics.com/jfe/form/SV_3yEmt1mY3YmQWOy</w:t>
        </w:r>
      </w:hyperlink>
    </w:p>
    <w:p w:rsidR="002D44F6" w:rsidRPr="0051487C" w:rsidRDefault="002D44F6" w:rsidP="002D44F6">
      <w:pPr>
        <w:pStyle w:val="BodyText"/>
        <w:ind w:right="102"/>
      </w:pPr>
      <w:bookmarkStart w:id="0" w:name="_GoBack"/>
      <w:bookmarkEnd w:id="0"/>
    </w:p>
    <w:p w:rsidR="009B418A" w:rsidRPr="0051487C" w:rsidRDefault="009B418A" w:rsidP="002D44F6">
      <w:pPr>
        <w:pStyle w:val="BodyText"/>
        <w:ind w:left="0"/>
      </w:pPr>
    </w:p>
    <w:p w:rsidR="00A434C6" w:rsidRPr="0051487C" w:rsidRDefault="00A434C6" w:rsidP="002D44F6">
      <w:pPr>
        <w:pStyle w:val="BodyText"/>
        <w:ind w:right="248"/>
      </w:pPr>
    </w:p>
    <w:sectPr w:rsidR="00A434C6" w:rsidRPr="0051487C">
      <w:type w:val="continuous"/>
      <w:pgSz w:w="12240" w:h="15840"/>
      <w:pgMar w:top="140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84873"/>
    <w:multiLevelType w:val="hybridMultilevel"/>
    <w:tmpl w:val="7232475C"/>
    <w:lvl w:ilvl="0" w:tplc="5A24712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596E0A8E"/>
    <w:multiLevelType w:val="hybridMultilevel"/>
    <w:tmpl w:val="250A47CA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69FB096F"/>
    <w:multiLevelType w:val="hybridMultilevel"/>
    <w:tmpl w:val="41D28CC0"/>
    <w:lvl w:ilvl="0" w:tplc="1DD49FE0">
      <w:numFmt w:val="bullet"/>
      <w:lvlText w:val=""/>
      <w:lvlJc w:val="left"/>
      <w:pPr>
        <w:ind w:left="594" w:hanging="29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D7815AC">
      <w:numFmt w:val="bullet"/>
      <w:lvlText w:val="•"/>
      <w:lvlJc w:val="left"/>
      <w:pPr>
        <w:ind w:left="1492" w:hanging="296"/>
      </w:pPr>
      <w:rPr>
        <w:rFonts w:hint="default"/>
        <w:lang w:val="en-US" w:eastAsia="en-US" w:bidi="ar-SA"/>
      </w:rPr>
    </w:lvl>
    <w:lvl w:ilvl="2" w:tplc="AABEABA8">
      <w:numFmt w:val="bullet"/>
      <w:lvlText w:val="•"/>
      <w:lvlJc w:val="left"/>
      <w:pPr>
        <w:ind w:left="2384" w:hanging="296"/>
      </w:pPr>
      <w:rPr>
        <w:rFonts w:hint="default"/>
        <w:lang w:val="en-US" w:eastAsia="en-US" w:bidi="ar-SA"/>
      </w:rPr>
    </w:lvl>
    <w:lvl w:ilvl="3" w:tplc="C2F4A076">
      <w:numFmt w:val="bullet"/>
      <w:lvlText w:val="•"/>
      <w:lvlJc w:val="left"/>
      <w:pPr>
        <w:ind w:left="3276" w:hanging="296"/>
      </w:pPr>
      <w:rPr>
        <w:rFonts w:hint="default"/>
        <w:lang w:val="en-US" w:eastAsia="en-US" w:bidi="ar-SA"/>
      </w:rPr>
    </w:lvl>
    <w:lvl w:ilvl="4" w:tplc="3E9E89D2">
      <w:numFmt w:val="bullet"/>
      <w:lvlText w:val="•"/>
      <w:lvlJc w:val="left"/>
      <w:pPr>
        <w:ind w:left="4168" w:hanging="296"/>
      </w:pPr>
      <w:rPr>
        <w:rFonts w:hint="default"/>
        <w:lang w:val="en-US" w:eastAsia="en-US" w:bidi="ar-SA"/>
      </w:rPr>
    </w:lvl>
    <w:lvl w:ilvl="5" w:tplc="DE1ECF8C">
      <w:numFmt w:val="bullet"/>
      <w:lvlText w:val="•"/>
      <w:lvlJc w:val="left"/>
      <w:pPr>
        <w:ind w:left="5060" w:hanging="296"/>
      </w:pPr>
      <w:rPr>
        <w:rFonts w:hint="default"/>
        <w:lang w:val="en-US" w:eastAsia="en-US" w:bidi="ar-SA"/>
      </w:rPr>
    </w:lvl>
    <w:lvl w:ilvl="6" w:tplc="DA684E78">
      <w:numFmt w:val="bullet"/>
      <w:lvlText w:val="•"/>
      <w:lvlJc w:val="left"/>
      <w:pPr>
        <w:ind w:left="5952" w:hanging="296"/>
      </w:pPr>
      <w:rPr>
        <w:rFonts w:hint="default"/>
        <w:lang w:val="en-US" w:eastAsia="en-US" w:bidi="ar-SA"/>
      </w:rPr>
    </w:lvl>
    <w:lvl w:ilvl="7" w:tplc="D34205E2">
      <w:numFmt w:val="bullet"/>
      <w:lvlText w:val="•"/>
      <w:lvlJc w:val="left"/>
      <w:pPr>
        <w:ind w:left="6844" w:hanging="296"/>
      </w:pPr>
      <w:rPr>
        <w:rFonts w:hint="default"/>
        <w:lang w:val="en-US" w:eastAsia="en-US" w:bidi="ar-SA"/>
      </w:rPr>
    </w:lvl>
    <w:lvl w:ilvl="8" w:tplc="1DD84D5C">
      <w:numFmt w:val="bullet"/>
      <w:lvlText w:val="•"/>
      <w:lvlJc w:val="left"/>
      <w:pPr>
        <w:ind w:left="7736" w:hanging="296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8A"/>
    <w:rsid w:val="000E2F84"/>
    <w:rsid w:val="001C3836"/>
    <w:rsid w:val="002D44F6"/>
    <w:rsid w:val="00370E27"/>
    <w:rsid w:val="0051487C"/>
    <w:rsid w:val="00675087"/>
    <w:rsid w:val="007C76AB"/>
    <w:rsid w:val="0092286E"/>
    <w:rsid w:val="009B418A"/>
    <w:rsid w:val="00A434C6"/>
    <w:rsid w:val="00BC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2DC57"/>
  <w15:docId w15:val="{425E2FD7-E9F7-42BE-87D9-A1B0428A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"/>
    <w:qFormat/>
    <w:pPr>
      <w:spacing w:before="37"/>
      <w:ind w:left="2801" w:right="2740" w:firstLine="19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line="272" w:lineRule="exact"/>
      <w:ind w:left="594" w:hanging="29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C38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punj.qualtrics.com/jfe/form/SV_3yEmt1mY3YmQWO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Honors Excel Scholarship Application 2020-2</vt:lpstr>
    </vt:vector>
  </TitlesOfParts>
  <Company>William Paterson University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Excel Scholarship Application 2020-2</dc:title>
  <dc:creator>Lily Fritsch</dc:creator>
  <cp:lastModifiedBy>Andrew, Barbara</cp:lastModifiedBy>
  <cp:revision>4</cp:revision>
  <dcterms:created xsi:type="dcterms:W3CDTF">2022-03-04T19:49:00Z</dcterms:created>
  <dcterms:modified xsi:type="dcterms:W3CDTF">2022-03-07T18:09:00Z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2022-03-01T00:00:00Z</vt:filetime>
  </property>
</Properties>
</file>