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17DAB" w14:textId="2011093F" w:rsidR="00E84A8D" w:rsidRPr="00AB2A59" w:rsidRDefault="004A7F84" w:rsidP="00AB2A59">
      <w:r w:rsidRPr="004A7F84">
        <w:rPr>
          <w:rFonts w:asciiTheme="majorHAnsi" w:hAnsiTheme="majorHAnsi" w:cs="Academy Engraved LET"/>
          <w:b/>
          <w:bCs/>
          <w:noProof/>
          <w:color w:val="993366"/>
          <w:sz w:val="44"/>
          <w:szCs w:val="44"/>
        </w:rPr>
        <w:drawing>
          <wp:anchor distT="0" distB="0" distL="114300" distR="114300" simplePos="0" relativeHeight="251676160" behindDoc="1" locked="0" layoutInCell="1" allowOverlap="1" wp14:anchorId="1B062060" wp14:editId="1A111F83">
            <wp:simplePos x="0" y="0"/>
            <wp:positionH relativeFrom="column">
              <wp:posOffset>-464185</wp:posOffset>
            </wp:positionH>
            <wp:positionV relativeFrom="paragraph">
              <wp:posOffset>342900</wp:posOffset>
            </wp:positionV>
            <wp:extent cx="1971675" cy="573405"/>
            <wp:effectExtent l="0" t="0" r="9525" b="0"/>
            <wp:wrapTight wrapText="bothSides">
              <wp:wrapPolygon edited="0">
                <wp:start x="0" y="0"/>
                <wp:lineTo x="0" y="20811"/>
                <wp:lineTo x="21496" y="20811"/>
                <wp:lineTo x="2149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1" allowOverlap="1" wp14:anchorId="075DA18F" wp14:editId="489C76D9">
            <wp:simplePos x="0" y="0"/>
            <wp:positionH relativeFrom="column">
              <wp:posOffset>5203190</wp:posOffset>
            </wp:positionH>
            <wp:positionV relativeFrom="paragraph">
              <wp:posOffset>228600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8EFFF6" w14:textId="5F90E891" w:rsidR="00E84A8D" w:rsidRPr="003F769C" w:rsidRDefault="00E84A8D" w:rsidP="00AB2A59">
      <w:pPr>
        <w:pStyle w:val="Title"/>
        <w:pBdr>
          <w:top w:val="single" w:sz="12" w:space="0" w:color="C0504D"/>
          <w:bottom w:val="single" w:sz="4" w:space="1" w:color="auto"/>
        </w:pBdr>
        <w:ind w:left="1620" w:right="1167"/>
        <w:jc w:val="center"/>
        <w:rPr>
          <w:b/>
          <w:bCs/>
          <w:sz w:val="48"/>
          <w:szCs w:val="48"/>
        </w:rPr>
      </w:pPr>
      <w:r w:rsidRPr="004A7F84">
        <w:rPr>
          <w:b/>
          <w:bCs/>
          <w:sz w:val="44"/>
          <w:szCs w:val="44"/>
        </w:rPr>
        <w:t>Chemistry Seminar Series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br/>
      </w:r>
      <w:r w:rsidR="006F7B53">
        <w:rPr>
          <w:b/>
          <w:bCs/>
          <w:sz w:val="48"/>
          <w:szCs w:val="48"/>
        </w:rPr>
        <w:t>Spring</w:t>
      </w:r>
      <w:r w:rsidR="002638FB">
        <w:rPr>
          <w:b/>
          <w:bCs/>
          <w:sz w:val="48"/>
          <w:szCs w:val="48"/>
        </w:rPr>
        <w:t xml:space="preserve"> 201</w:t>
      </w:r>
      <w:r w:rsidR="006F7B53">
        <w:rPr>
          <w:b/>
          <w:bCs/>
          <w:sz w:val="48"/>
          <w:szCs w:val="48"/>
        </w:rPr>
        <w:t>6</w:t>
      </w:r>
    </w:p>
    <w:p w14:paraId="65FE3723" w14:textId="77777777" w:rsidR="00E84A8D" w:rsidRDefault="00E84A8D" w:rsidP="003D1925">
      <w:pPr>
        <w:pStyle w:val="Title"/>
        <w:ind w:right="-903"/>
        <w:rPr>
          <w:b/>
          <w:bCs/>
          <w:sz w:val="28"/>
          <w:szCs w:val="28"/>
        </w:rPr>
      </w:pPr>
    </w:p>
    <w:p w14:paraId="7D2BC0E7" w14:textId="4ED22468" w:rsidR="004D5F8C" w:rsidRPr="00DF0741" w:rsidRDefault="007F0592" w:rsidP="006D0EEE">
      <w:pPr>
        <w:pStyle w:val="Title"/>
        <w:ind w:left="-810" w:right="-536"/>
        <w:jc w:val="center"/>
        <w:rPr>
          <w:rStyle w:val="SubtleReference"/>
        </w:rPr>
      </w:pPr>
      <w:r w:rsidRPr="007F0592">
        <w:rPr>
          <w:b/>
          <w:bCs/>
          <w:noProof/>
          <w:color w:val="8000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363B690" wp14:editId="2BCA1329">
                <wp:simplePos x="0" y="0"/>
                <wp:positionH relativeFrom="column">
                  <wp:posOffset>1825625</wp:posOffset>
                </wp:positionH>
                <wp:positionV relativeFrom="paragraph">
                  <wp:posOffset>751840</wp:posOffset>
                </wp:positionV>
                <wp:extent cx="4457700" cy="1741170"/>
                <wp:effectExtent l="0" t="0" r="0" b="0"/>
                <wp:wrapSquare wrapText="bothSides"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741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C23C1F" w14:textId="77777777" w:rsidR="007F0592" w:rsidRPr="00DF0741" w:rsidRDefault="007F0592" w:rsidP="007F0592">
                            <w:pPr>
                              <w:pStyle w:val="NormalWeb"/>
                              <w:spacing w:before="0" w:beforeAutospacing="0" w:after="0" w:afterAutospacing="0" w:line="240" w:lineRule="auto"/>
                              <w:ind w:left="0"/>
                              <w:jc w:val="center"/>
                              <w:rPr>
                                <w:rFonts w:ascii="Cambria" w:hAnsi="Cambria"/>
                                <w:sz w:val="48"/>
                                <w:szCs w:val="48"/>
                              </w:rPr>
                            </w:pPr>
                            <w:r w:rsidRPr="00DF0741">
                              <w:rPr>
                                <w:rFonts w:ascii="Cambria" w:hAnsi="Cambria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DR. AGOSTINO PIETRANGELO</w:t>
                            </w:r>
                          </w:p>
                          <w:p w14:paraId="378962B4" w14:textId="77777777" w:rsidR="007F0592" w:rsidRPr="00DF0741" w:rsidRDefault="007F0592" w:rsidP="007F0592">
                            <w:pPr>
                              <w:pStyle w:val="NormalWeb"/>
                              <w:spacing w:before="0" w:beforeAutospacing="0" w:after="0" w:afterAutospacing="0" w:line="240" w:lineRule="auto"/>
                              <w:ind w:left="0"/>
                              <w:jc w:val="center"/>
                              <w:rPr>
                                <w:rFonts w:ascii="Cambria" w:hAnsi="Cambria"/>
                                <w:sz w:val="48"/>
                                <w:szCs w:val="48"/>
                              </w:rPr>
                            </w:pPr>
                            <w:r w:rsidRPr="00DF0741">
                              <w:rPr>
                                <w:rFonts w:ascii="Cambria" w:hAnsi="Cambria" w:cstheme="minorBidi"/>
                                <w:b/>
                                <w:bCs/>
                                <w:shadow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Assistant Professor</w:t>
                            </w:r>
                          </w:p>
                          <w:p w14:paraId="2C9C6D88" w14:textId="77777777" w:rsidR="007F0592" w:rsidRPr="00DF0741" w:rsidRDefault="007F0592" w:rsidP="007F0592">
                            <w:pPr>
                              <w:pStyle w:val="NormalWeb"/>
                              <w:spacing w:before="0" w:beforeAutospacing="0" w:after="0" w:afterAutospacing="0" w:line="240" w:lineRule="auto"/>
                              <w:ind w:left="0"/>
                              <w:jc w:val="center"/>
                              <w:rPr>
                                <w:rFonts w:ascii="Cambria" w:hAnsi="Cambria"/>
                                <w:sz w:val="48"/>
                                <w:szCs w:val="48"/>
                              </w:rPr>
                            </w:pPr>
                            <w:r w:rsidRPr="00DF0741">
                              <w:rPr>
                                <w:rFonts w:ascii="Cambria" w:hAnsi="Cambria" w:cstheme="minorBidi"/>
                                <w:b/>
                                <w:bCs/>
                                <w:shadow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Department of Chemistry</w:t>
                            </w:r>
                          </w:p>
                          <w:p w14:paraId="0822C198" w14:textId="77777777" w:rsidR="007F0592" w:rsidRPr="00DF0741" w:rsidRDefault="007F0592" w:rsidP="007F0592">
                            <w:pPr>
                              <w:pStyle w:val="NormalWeb"/>
                              <w:spacing w:before="0" w:beforeAutospacing="0" w:after="0" w:afterAutospacing="0" w:line="240" w:lineRule="auto"/>
                              <w:ind w:left="0"/>
                              <w:jc w:val="center"/>
                              <w:rPr>
                                <w:rFonts w:ascii="Cambria" w:hAnsi="Cambria"/>
                                <w:sz w:val="48"/>
                                <w:szCs w:val="48"/>
                              </w:rPr>
                            </w:pPr>
                            <w:r w:rsidRPr="00DF0741">
                              <w:rPr>
                                <w:rFonts w:ascii="Cambria" w:hAnsi="Cambria" w:cstheme="minorBidi"/>
                                <w:b/>
                                <w:bCs/>
                                <w:shadow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Rutgers University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Box 24" o:spid="_x0000_s1026" type="#_x0000_t202" style="position:absolute;left:0;text-align:left;margin-left:143.75pt;margin-top:59.2pt;width:351pt;height:137.1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" filled="f" stroked="f">
                <v:textbox style="mso-fit-shape-to-text:t">
                  <w:txbxContent>
                    <w:p w14:paraId="75C23C1F" w14:textId="77777777" w:rsidR="007F0592" w:rsidRPr="00DF0741" w:rsidRDefault="007F0592" w:rsidP="007F0592">
                      <w:pPr>
                        <w:pStyle w:val="NormalWeb"/>
                        <w:spacing w:before="0" w:beforeAutospacing="0" w:after="0" w:afterAutospacing="0" w:line="240" w:lineRule="auto"/>
                        <w:ind w:left="0"/>
                        <w:jc w:val="center"/>
                        <w:rPr>
                          <w:rFonts w:ascii="Cambria" w:hAnsi="Cambria"/>
                          <w:sz w:val="48"/>
                          <w:szCs w:val="48"/>
                        </w:rPr>
                      </w:pPr>
                      <w:r w:rsidRPr="00DF0741">
                        <w:rPr>
                          <w:rFonts w:ascii="Cambria" w:hAnsi="Cambria" w:cstheme="minorBidi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  <w:t>DR. AGOSTINO PIETRANGELO</w:t>
                      </w:r>
                    </w:p>
                    <w:p w14:paraId="378962B4" w14:textId="77777777" w:rsidR="007F0592" w:rsidRPr="00DF0741" w:rsidRDefault="007F0592" w:rsidP="007F0592">
                      <w:pPr>
                        <w:pStyle w:val="NormalWeb"/>
                        <w:spacing w:before="0" w:beforeAutospacing="0" w:after="0" w:afterAutospacing="0" w:line="240" w:lineRule="auto"/>
                        <w:ind w:left="0"/>
                        <w:jc w:val="center"/>
                        <w:rPr>
                          <w:rFonts w:ascii="Cambria" w:hAnsi="Cambria"/>
                          <w:sz w:val="48"/>
                          <w:szCs w:val="48"/>
                        </w:rPr>
                      </w:pPr>
                      <w:r w:rsidRPr="00DF0741">
                        <w:rPr>
                          <w:rFonts w:ascii="Cambria" w:hAnsi="Cambria" w:cstheme="minorBidi"/>
                          <w:b/>
                          <w:bCs/>
                          <w:shadow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Assistant Professor</w:t>
                      </w:r>
                    </w:p>
                    <w:p w14:paraId="2C9C6D88" w14:textId="77777777" w:rsidR="007F0592" w:rsidRPr="00DF0741" w:rsidRDefault="007F0592" w:rsidP="007F0592">
                      <w:pPr>
                        <w:pStyle w:val="NormalWeb"/>
                        <w:spacing w:before="0" w:beforeAutospacing="0" w:after="0" w:afterAutospacing="0" w:line="240" w:lineRule="auto"/>
                        <w:ind w:left="0"/>
                        <w:jc w:val="center"/>
                        <w:rPr>
                          <w:rFonts w:ascii="Cambria" w:hAnsi="Cambria"/>
                          <w:sz w:val="48"/>
                          <w:szCs w:val="48"/>
                        </w:rPr>
                      </w:pPr>
                      <w:r w:rsidRPr="00DF0741">
                        <w:rPr>
                          <w:rFonts w:ascii="Cambria" w:hAnsi="Cambria" w:cstheme="minorBidi"/>
                          <w:b/>
                          <w:bCs/>
                          <w:shadow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Department of Chemistry</w:t>
                      </w:r>
                    </w:p>
                    <w:p w14:paraId="0822C198" w14:textId="77777777" w:rsidR="007F0592" w:rsidRPr="00DF0741" w:rsidRDefault="007F0592" w:rsidP="007F0592">
                      <w:pPr>
                        <w:pStyle w:val="NormalWeb"/>
                        <w:spacing w:before="0" w:beforeAutospacing="0" w:after="0" w:afterAutospacing="0" w:line="240" w:lineRule="auto"/>
                        <w:ind w:left="0"/>
                        <w:jc w:val="center"/>
                        <w:rPr>
                          <w:rFonts w:ascii="Cambria" w:hAnsi="Cambria"/>
                          <w:sz w:val="48"/>
                          <w:szCs w:val="48"/>
                        </w:rPr>
                      </w:pPr>
                      <w:r w:rsidRPr="00DF0741">
                        <w:rPr>
                          <w:rFonts w:ascii="Cambria" w:hAnsi="Cambria" w:cstheme="minorBidi"/>
                          <w:b/>
                          <w:bCs/>
                          <w:shadow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Rutgers University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4A8D" w:rsidRPr="002B6F8E">
        <w:rPr>
          <w:b/>
          <w:bCs/>
          <w:sz w:val="44"/>
          <w:szCs w:val="44"/>
        </w:rPr>
        <w:t xml:space="preserve">Time: </w:t>
      </w:r>
      <w:r w:rsidR="00DC2995" w:rsidRPr="002B6F8E">
        <w:rPr>
          <w:b/>
          <w:bCs/>
          <w:color w:val="FF0000"/>
          <w:sz w:val="44"/>
          <w:szCs w:val="44"/>
        </w:rPr>
        <w:t>12:30-</w:t>
      </w:r>
      <w:r w:rsidR="00193B4B" w:rsidRPr="002B6F8E">
        <w:rPr>
          <w:b/>
          <w:bCs/>
          <w:color w:val="FF0000"/>
          <w:sz w:val="44"/>
          <w:szCs w:val="44"/>
        </w:rPr>
        <w:t>2</w:t>
      </w:r>
      <w:r w:rsidR="00E84A8D" w:rsidRPr="002B6F8E">
        <w:rPr>
          <w:b/>
          <w:bCs/>
          <w:color w:val="FF0000"/>
          <w:sz w:val="44"/>
          <w:szCs w:val="44"/>
        </w:rPr>
        <w:t>:00 PM</w:t>
      </w:r>
      <w:r>
        <w:rPr>
          <w:b/>
          <w:bCs/>
          <w:sz w:val="44"/>
          <w:szCs w:val="44"/>
        </w:rPr>
        <w:t xml:space="preserve">      </w:t>
      </w:r>
      <w:r w:rsidR="00E84A8D" w:rsidRPr="002B6F8E">
        <w:rPr>
          <w:b/>
          <w:bCs/>
          <w:sz w:val="44"/>
          <w:szCs w:val="44"/>
        </w:rPr>
        <w:t xml:space="preserve">Place: </w:t>
      </w:r>
      <w:r w:rsidR="00E84A8D" w:rsidRPr="002B6F8E">
        <w:rPr>
          <w:b/>
          <w:bCs/>
          <w:color w:val="FF0000"/>
          <w:sz w:val="44"/>
          <w:szCs w:val="44"/>
        </w:rPr>
        <w:t xml:space="preserve">Science </w:t>
      </w:r>
      <w:r w:rsidR="0006169E" w:rsidRPr="002B6F8E">
        <w:rPr>
          <w:b/>
          <w:bCs/>
          <w:color w:val="FF0000"/>
          <w:sz w:val="44"/>
          <w:szCs w:val="44"/>
        </w:rPr>
        <w:t xml:space="preserve">Hall </w:t>
      </w:r>
      <w:r w:rsidR="00271D34">
        <w:rPr>
          <w:b/>
          <w:bCs/>
          <w:color w:val="FF0000"/>
          <w:sz w:val="44"/>
          <w:szCs w:val="44"/>
        </w:rPr>
        <w:t xml:space="preserve">West </w:t>
      </w:r>
      <w:proofErr w:type="gramStart"/>
      <w:r w:rsidR="00271D34">
        <w:rPr>
          <w:b/>
          <w:bCs/>
          <w:color w:val="FF0000"/>
          <w:sz w:val="44"/>
          <w:szCs w:val="44"/>
        </w:rPr>
        <w:t>30</w:t>
      </w:r>
      <w:r>
        <w:rPr>
          <w:b/>
          <w:bCs/>
          <w:color w:val="FF0000"/>
          <w:sz w:val="44"/>
          <w:szCs w:val="44"/>
        </w:rPr>
        <w:t xml:space="preserve">1   </w:t>
      </w:r>
      <w:proofErr w:type="gramEnd"/>
      <w:r w:rsidRPr="007F0592">
        <w:rPr>
          <w:b/>
          <w:bCs/>
          <w:noProof/>
          <w:color w:val="800000"/>
          <w:sz w:val="44"/>
          <w:szCs w:val="44"/>
        </w:rPr>
        <w:drawing>
          <wp:inline distT="0" distB="0" distL="0" distR="0" wp14:anchorId="125D116B" wp14:editId="41243675">
            <wp:extent cx="1930932" cy="2415540"/>
            <wp:effectExtent l="177800" t="177800" r="381000" b="37846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30932" cy="2415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A0D9F1C" w14:textId="4D9767C1" w:rsidR="00DF0741" w:rsidRPr="004E320D" w:rsidRDefault="00DF0741" w:rsidP="00DF0741">
      <w:pPr>
        <w:ind w:left="-810" w:right="-536" w:firstLine="270"/>
        <w:jc w:val="center"/>
        <w:rPr>
          <w:rFonts w:ascii="Cambria" w:hAnsi="Cambria" w:cs="Cambria"/>
          <w:b/>
          <w:bCs/>
          <w:smallCaps/>
          <w:color w:val="C00000"/>
          <w:spacing w:val="5"/>
          <w:sz w:val="48"/>
          <w:szCs w:val="48"/>
        </w:rPr>
      </w:pPr>
      <w:r w:rsidRPr="004E320D">
        <w:rPr>
          <w:rFonts w:ascii="Times New Roman" w:hAnsi="Times New Roman" w:cs="Times New Roman"/>
          <w:noProof/>
          <w:color w:val="2E2F33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79DB0BD" wp14:editId="07922C03">
                <wp:simplePos x="0" y="0"/>
                <wp:positionH relativeFrom="column">
                  <wp:posOffset>-574675</wp:posOffset>
                </wp:positionH>
                <wp:positionV relativeFrom="paragraph">
                  <wp:posOffset>4516755</wp:posOffset>
                </wp:positionV>
                <wp:extent cx="6762750" cy="314960"/>
                <wp:effectExtent l="0" t="0" r="0" b="0"/>
                <wp:wrapSquare wrapText="bothSides"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314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0C565C" w14:textId="77777777" w:rsidR="00DF0741" w:rsidRPr="00210885" w:rsidRDefault="00DF0741" w:rsidP="00DF07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6" o:spid="_x0000_s1027" type="#_x0000_t202" style="position:absolute;left:0;text-align:left;margin-left:-45.2pt;margin-top:355.65pt;width:532.5pt;height:24.8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" filled="f" stroked="f">
                <v:textbox style="mso-fit-shape-to-text:t">
                  <w:txbxContent>
                    <w:p w14:paraId="110C565C" w14:textId="77777777" w:rsidR="00DF0741" w:rsidRPr="00210885" w:rsidRDefault="00DF0741" w:rsidP="00DF07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E320D">
        <w:rPr>
          <w:rFonts w:ascii="Cambria" w:hAnsi="Cambria" w:cs="Cambria"/>
          <w:b/>
          <w:bCs/>
          <w:smallCaps/>
          <w:color w:val="17365D"/>
          <w:spacing w:val="5"/>
          <w:sz w:val="48"/>
          <w:szCs w:val="48"/>
        </w:rPr>
        <w:t xml:space="preserve">When: </w:t>
      </w:r>
      <w:r w:rsidRPr="004E320D">
        <w:rPr>
          <w:rFonts w:ascii="Cambria" w:hAnsi="Cambria" w:cs="Cambria"/>
          <w:b/>
          <w:bCs/>
          <w:smallCaps/>
          <w:color w:val="C00000"/>
          <w:spacing w:val="5"/>
          <w:sz w:val="48"/>
          <w:szCs w:val="48"/>
        </w:rPr>
        <w:t xml:space="preserve">Thursday, </w:t>
      </w:r>
      <w:r w:rsidRPr="004E320D">
        <w:rPr>
          <w:rFonts w:ascii="Cambria" w:hAnsi="Cambria" w:cs="Cambria"/>
          <w:b/>
          <w:bCs/>
          <w:smallCaps/>
          <w:color w:val="C00000"/>
          <w:spacing w:val="5"/>
          <w:sz w:val="48"/>
          <w:szCs w:val="48"/>
        </w:rPr>
        <w:t>April 7</w:t>
      </w:r>
      <w:r w:rsidRPr="004E320D">
        <w:rPr>
          <w:rFonts w:ascii="Cambria" w:hAnsi="Cambria" w:cs="Cambria"/>
          <w:b/>
          <w:bCs/>
          <w:smallCaps/>
          <w:color w:val="C00000"/>
          <w:spacing w:val="5"/>
          <w:sz w:val="48"/>
          <w:szCs w:val="48"/>
        </w:rPr>
        <w:t>th,</w:t>
      </w:r>
      <w:r w:rsidRPr="004E320D">
        <w:rPr>
          <w:rFonts w:ascii="Cambria" w:hAnsi="Cambria" w:cs="Cambria"/>
          <w:b/>
          <w:bCs/>
          <w:smallCaps/>
          <w:color w:val="C00000"/>
          <w:spacing w:val="5"/>
          <w:sz w:val="48"/>
          <w:szCs w:val="48"/>
          <w:vertAlign w:val="superscript"/>
        </w:rPr>
        <w:t xml:space="preserve"> </w:t>
      </w:r>
      <w:r w:rsidRPr="004E320D">
        <w:rPr>
          <w:rFonts w:ascii="Cambria" w:hAnsi="Cambria" w:cs="Cambria"/>
          <w:b/>
          <w:bCs/>
          <w:smallCaps/>
          <w:color w:val="C00000"/>
          <w:spacing w:val="5"/>
          <w:sz w:val="48"/>
          <w:szCs w:val="48"/>
        </w:rPr>
        <w:t>2016</w:t>
      </w:r>
    </w:p>
    <w:p w14:paraId="01C6D85F" w14:textId="217C3EE7" w:rsidR="00DF0741" w:rsidRDefault="00DF0741" w:rsidP="00DF0741">
      <w:pPr>
        <w:spacing w:after="0" w:line="240" w:lineRule="auto"/>
        <w:ind w:left="0"/>
        <w:jc w:val="center"/>
        <w:rPr>
          <w:rFonts w:ascii="Tahoma" w:hAnsi="Tahoma" w:cs="Times New Roman"/>
          <w:b/>
          <w:color w:val="212121"/>
          <w:sz w:val="24"/>
          <w:szCs w:val="24"/>
          <w:shd w:val="clear" w:color="auto" w:fill="FFFFFF"/>
        </w:rPr>
      </w:pPr>
      <w:r>
        <w:rPr>
          <w:rFonts w:ascii="Tahoma" w:hAnsi="Tahoma" w:cs="Times New Roman"/>
          <w:b/>
          <w:color w:val="212121"/>
          <w:sz w:val="24"/>
          <w:szCs w:val="24"/>
          <w:shd w:val="clear" w:color="auto" w:fill="FFFFFF"/>
        </w:rPr>
        <w:t>“</w:t>
      </w:r>
      <w:proofErr w:type="spellStart"/>
      <w:r w:rsidRPr="00DF0741">
        <w:rPr>
          <w:rFonts w:ascii="Tahoma" w:hAnsi="Tahoma" w:cs="Times New Roman"/>
          <w:b/>
          <w:color w:val="212121"/>
          <w:sz w:val="32"/>
          <w:szCs w:val="32"/>
          <w:shd w:val="clear" w:color="auto" w:fill="FFFFFF"/>
        </w:rPr>
        <w:t>Cyclopentadiene</w:t>
      </w:r>
      <w:proofErr w:type="spellEnd"/>
      <w:r w:rsidRPr="00DF0741">
        <w:rPr>
          <w:rFonts w:ascii="Tahoma" w:hAnsi="Tahoma" w:cs="Times New Roman"/>
          <w:b/>
          <w:color w:val="212121"/>
          <w:sz w:val="32"/>
          <w:szCs w:val="32"/>
          <w:shd w:val="clear" w:color="auto" w:fill="FFFFFF"/>
        </w:rPr>
        <w:t>-containing π-conjugated macromolecules: Structure/property Correlations and Comparisons to their Aromatic Congeners</w:t>
      </w:r>
      <w:r>
        <w:rPr>
          <w:rFonts w:ascii="Tahoma" w:hAnsi="Tahoma" w:cs="Times New Roman"/>
          <w:b/>
          <w:color w:val="212121"/>
          <w:sz w:val="24"/>
          <w:szCs w:val="24"/>
          <w:shd w:val="clear" w:color="auto" w:fill="FFFFFF"/>
        </w:rPr>
        <w:t>”</w:t>
      </w:r>
    </w:p>
    <w:p w14:paraId="4EC1E8BB" w14:textId="77777777" w:rsidR="00DF0741" w:rsidRPr="00DF0741" w:rsidRDefault="00DF0741" w:rsidP="00DF0741">
      <w:pPr>
        <w:spacing w:after="0" w:line="240" w:lineRule="auto"/>
        <w:ind w:left="0"/>
        <w:rPr>
          <w:rFonts w:ascii="Times" w:hAnsi="Times" w:cs="Times New Roman"/>
          <w:b/>
          <w:color w:val="auto"/>
          <w:sz w:val="24"/>
          <w:szCs w:val="24"/>
        </w:rPr>
      </w:pPr>
    </w:p>
    <w:p w14:paraId="338481B1" w14:textId="254A091D" w:rsidR="00084F14" w:rsidRPr="00D302AD" w:rsidRDefault="00DF0741" w:rsidP="00D302AD">
      <w:pPr>
        <w:spacing w:after="0" w:line="240" w:lineRule="auto"/>
        <w:ind w:left="0"/>
        <w:jc w:val="both"/>
        <w:rPr>
          <w:rFonts w:ascii="Cambria" w:hAnsi="Cambria" w:cs="Times New Roman"/>
          <w:color w:val="auto"/>
          <w:sz w:val="28"/>
          <w:szCs w:val="28"/>
        </w:rPr>
      </w:pPr>
      <w:r w:rsidRPr="00DF0741">
        <w:rPr>
          <w:rFonts w:ascii="Cambria" w:hAnsi="Cambria" w:cs="Times New Roman"/>
          <w:color w:val="212121"/>
          <w:sz w:val="28"/>
          <w:szCs w:val="28"/>
          <w:shd w:val="clear" w:color="auto" w:fill="FFFFFF"/>
        </w:rPr>
        <w:t>Many electronic devices rely on organic (</w:t>
      </w:r>
      <w:proofErr w:type="gramStart"/>
      <w:r w:rsidRPr="00DF0741">
        <w:rPr>
          <w:rFonts w:ascii="Cambria" w:hAnsi="Cambria" w:cs="Times New Roman"/>
          <w:color w:val="212121"/>
          <w:sz w:val="28"/>
          <w:szCs w:val="28"/>
          <w:shd w:val="clear" w:color="auto" w:fill="FFFFFF"/>
        </w:rPr>
        <w:t>macro)molecules</w:t>
      </w:r>
      <w:proofErr w:type="gramEnd"/>
      <w:r w:rsidRPr="00DF0741">
        <w:rPr>
          <w:rFonts w:ascii="Cambria" w:hAnsi="Cambria" w:cs="Times New Roman"/>
          <w:color w:val="212121"/>
          <w:sz w:val="28"/>
          <w:szCs w:val="28"/>
          <w:shd w:val="clear" w:color="auto" w:fill="FFFFFF"/>
        </w:rPr>
        <w:t xml:space="preserve"> to adopt </w:t>
      </w:r>
      <w:proofErr w:type="spellStart"/>
      <w:r w:rsidRPr="00DF0741">
        <w:rPr>
          <w:rFonts w:ascii="Cambria" w:hAnsi="Cambria" w:cs="Times New Roman"/>
          <w:color w:val="212121"/>
          <w:sz w:val="28"/>
          <w:szCs w:val="28"/>
          <w:shd w:val="clear" w:color="auto" w:fill="FFFFFF"/>
        </w:rPr>
        <w:t>polyene</w:t>
      </w:r>
      <w:proofErr w:type="spellEnd"/>
      <w:r w:rsidRPr="00DF0741">
        <w:rPr>
          <w:rFonts w:ascii="Cambria" w:hAnsi="Cambria" w:cs="Times New Roman"/>
          <w:color w:val="212121"/>
          <w:sz w:val="28"/>
          <w:szCs w:val="28"/>
          <w:shd w:val="clear" w:color="auto" w:fill="FFFFFF"/>
        </w:rPr>
        <w:t xml:space="preserve">-like </w:t>
      </w:r>
      <w:proofErr w:type="spellStart"/>
      <w:r w:rsidRPr="00DF0741">
        <w:rPr>
          <w:rFonts w:ascii="Cambria" w:hAnsi="Cambria" w:cs="Times New Roman"/>
          <w:color w:val="212121"/>
          <w:sz w:val="28"/>
          <w:szCs w:val="28"/>
          <w:shd w:val="clear" w:color="auto" w:fill="FFFFFF"/>
        </w:rPr>
        <w:t>quinoidal</w:t>
      </w:r>
      <w:proofErr w:type="spellEnd"/>
      <w:r w:rsidRPr="00DF0741">
        <w:rPr>
          <w:rFonts w:ascii="Cambria" w:hAnsi="Cambria" w:cs="Times New Roman"/>
          <w:color w:val="212121"/>
          <w:sz w:val="28"/>
          <w:szCs w:val="28"/>
          <w:shd w:val="clear" w:color="auto" w:fill="FFFFFF"/>
        </w:rPr>
        <w:t xml:space="preserve"> structures under operationally-relevant scenarios, a phenomenon that occurs by breaking the </w:t>
      </w:r>
      <w:proofErr w:type="spellStart"/>
      <w:r w:rsidRPr="00DF0741">
        <w:rPr>
          <w:rFonts w:ascii="Cambria" w:hAnsi="Cambria" w:cs="Times New Roman"/>
          <w:color w:val="212121"/>
          <w:sz w:val="28"/>
          <w:szCs w:val="28"/>
          <w:shd w:val="clear" w:color="auto" w:fill="FFFFFF"/>
        </w:rPr>
        <w:t>aromaticity</w:t>
      </w:r>
      <w:proofErr w:type="spellEnd"/>
      <w:r w:rsidRPr="00DF0741">
        <w:rPr>
          <w:rFonts w:ascii="Cambria" w:hAnsi="Cambria" w:cs="Times New Roman"/>
          <w:color w:val="212121"/>
          <w:sz w:val="28"/>
          <w:szCs w:val="28"/>
          <w:shd w:val="clear" w:color="auto" w:fill="FFFFFF"/>
        </w:rPr>
        <w:t xml:space="preserve"> of the repeat units.  As such, enhancing the </w:t>
      </w:r>
      <w:proofErr w:type="spellStart"/>
      <w:r w:rsidRPr="00DF0741">
        <w:rPr>
          <w:rFonts w:ascii="Cambria" w:hAnsi="Cambria" w:cs="Times New Roman"/>
          <w:color w:val="212121"/>
          <w:sz w:val="28"/>
          <w:szCs w:val="28"/>
          <w:shd w:val="clear" w:color="auto" w:fill="FFFFFF"/>
        </w:rPr>
        <w:t>polyene</w:t>
      </w:r>
      <w:proofErr w:type="spellEnd"/>
      <w:r w:rsidRPr="00DF0741">
        <w:rPr>
          <w:rFonts w:ascii="Cambria" w:hAnsi="Cambria" w:cs="Times New Roman"/>
          <w:color w:val="212121"/>
          <w:sz w:val="28"/>
          <w:szCs w:val="28"/>
          <w:shd w:val="clear" w:color="auto" w:fill="FFFFFF"/>
        </w:rPr>
        <w:t xml:space="preserve">-character of a material by introducing non-aromatic π-conjugated constituents into the system is considered a promising approach to promote </w:t>
      </w:r>
      <w:proofErr w:type="spellStart"/>
      <w:r w:rsidRPr="00DF0741">
        <w:rPr>
          <w:rFonts w:ascii="Cambria" w:hAnsi="Cambria" w:cs="Times New Roman"/>
          <w:color w:val="212121"/>
          <w:sz w:val="28"/>
          <w:szCs w:val="28"/>
          <w:shd w:val="clear" w:color="auto" w:fill="FFFFFF"/>
        </w:rPr>
        <w:t>quinoid</w:t>
      </w:r>
      <w:proofErr w:type="spellEnd"/>
      <w:r w:rsidRPr="00DF0741">
        <w:rPr>
          <w:rFonts w:ascii="Cambria" w:hAnsi="Cambria" w:cs="Times New Roman"/>
          <w:color w:val="212121"/>
          <w:sz w:val="28"/>
          <w:szCs w:val="28"/>
          <w:shd w:val="clear" w:color="auto" w:fill="FFFFFF"/>
        </w:rPr>
        <w:t xml:space="preserve"> formation.  This presentation will disclose the results of a comparative analyses encompassing </w:t>
      </w:r>
      <w:proofErr w:type="gramStart"/>
      <w:r w:rsidRPr="00DF0741">
        <w:rPr>
          <w:rFonts w:ascii="Cambria" w:hAnsi="Cambria" w:cs="Times New Roman"/>
          <w:color w:val="212121"/>
          <w:sz w:val="28"/>
          <w:szCs w:val="28"/>
          <w:shd w:val="clear" w:color="auto" w:fill="FFFFFF"/>
        </w:rPr>
        <w:t>poly(</w:t>
      </w:r>
      <w:proofErr w:type="spellStart"/>
      <w:proofErr w:type="gramEnd"/>
      <w:r w:rsidRPr="00DF0741">
        <w:rPr>
          <w:rFonts w:ascii="Cambria" w:hAnsi="Cambria" w:cs="Times New Roman"/>
          <w:color w:val="212121"/>
          <w:sz w:val="28"/>
          <w:szCs w:val="28"/>
          <w:shd w:val="clear" w:color="auto" w:fill="FFFFFF"/>
        </w:rPr>
        <w:t>phenylene</w:t>
      </w:r>
      <w:proofErr w:type="spellEnd"/>
      <w:r w:rsidRPr="00DF0741">
        <w:rPr>
          <w:rFonts w:ascii="Cambria" w:hAnsi="Cambria" w:cs="Times New Roman"/>
          <w:color w:val="212121"/>
          <w:sz w:val="28"/>
          <w:szCs w:val="28"/>
          <w:shd w:val="clear" w:color="auto" w:fill="FFFFFF"/>
        </w:rPr>
        <w:t>), poly(3-hexylthiophene), and poly(</w:t>
      </w:r>
      <w:proofErr w:type="spellStart"/>
      <w:r w:rsidRPr="00DF0741">
        <w:rPr>
          <w:rFonts w:ascii="Cambria" w:hAnsi="Cambria" w:cs="Times New Roman"/>
          <w:color w:val="212121"/>
          <w:sz w:val="28"/>
          <w:szCs w:val="28"/>
          <w:shd w:val="clear" w:color="auto" w:fill="FFFFFF"/>
        </w:rPr>
        <w:t>fluorene</w:t>
      </w:r>
      <w:proofErr w:type="spellEnd"/>
      <w:r w:rsidRPr="00DF0741">
        <w:rPr>
          <w:rFonts w:ascii="Cambria" w:hAnsi="Cambria" w:cs="Times New Roman"/>
          <w:color w:val="212121"/>
          <w:sz w:val="28"/>
          <w:szCs w:val="28"/>
          <w:shd w:val="clear" w:color="auto" w:fill="FFFFFF"/>
        </w:rPr>
        <w:t xml:space="preserve">)-based copolymers bearing alternating </w:t>
      </w:r>
      <w:proofErr w:type="spellStart"/>
      <w:r w:rsidRPr="00DF0741">
        <w:rPr>
          <w:rFonts w:ascii="Cambria" w:hAnsi="Cambria" w:cs="Times New Roman"/>
          <w:color w:val="212121"/>
          <w:sz w:val="28"/>
          <w:szCs w:val="28"/>
          <w:shd w:val="clear" w:color="auto" w:fill="FFFFFF"/>
        </w:rPr>
        <w:t>thiophene</w:t>
      </w:r>
      <w:proofErr w:type="spellEnd"/>
      <w:r w:rsidRPr="00DF0741">
        <w:rPr>
          <w:rFonts w:ascii="Cambria" w:hAnsi="Cambria" w:cs="Times New Roman"/>
          <w:color w:val="212121"/>
          <w:sz w:val="28"/>
          <w:szCs w:val="28"/>
          <w:shd w:val="clear" w:color="auto" w:fill="FFFFFF"/>
        </w:rPr>
        <w:t xml:space="preserve"> (PPT, P3HTT, and PFT) and 5,5-dimethylcyclopentadiene co-repeat units (</w:t>
      </w:r>
      <w:proofErr w:type="spellStart"/>
      <w:r w:rsidRPr="00DF0741">
        <w:rPr>
          <w:rFonts w:ascii="Cambria" w:hAnsi="Cambria" w:cs="Times New Roman"/>
          <w:color w:val="212121"/>
          <w:sz w:val="28"/>
          <w:szCs w:val="28"/>
          <w:shd w:val="clear" w:color="auto" w:fill="FFFFFF"/>
        </w:rPr>
        <w:t>PPCp</w:t>
      </w:r>
      <w:proofErr w:type="spellEnd"/>
      <w:r w:rsidRPr="00DF0741">
        <w:rPr>
          <w:rFonts w:ascii="Cambria" w:hAnsi="Cambria" w:cs="Times New Roman"/>
          <w:color w:val="212121"/>
          <w:sz w:val="28"/>
          <w:szCs w:val="28"/>
          <w:shd w:val="clear" w:color="auto" w:fill="FFFFFF"/>
        </w:rPr>
        <w:t xml:space="preserve">, P3HTCp, </w:t>
      </w:r>
      <w:proofErr w:type="spellStart"/>
      <w:r w:rsidRPr="00DF0741">
        <w:rPr>
          <w:rFonts w:ascii="Cambria" w:hAnsi="Cambria" w:cs="Times New Roman"/>
          <w:color w:val="212121"/>
          <w:sz w:val="28"/>
          <w:szCs w:val="28"/>
          <w:shd w:val="clear" w:color="auto" w:fill="FFFFFF"/>
        </w:rPr>
        <w:t>PFCp</w:t>
      </w:r>
      <w:proofErr w:type="spellEnd"/>
      <w:r w:rsidRPr="00DF0741">
        <w:rPr>
          <w:rFonts w:ascii="Cambria" w:hAnsi="Cambria" w:cs="Times New Roman"/>
          <w:color w:val="212121"/>
          <w:sz w:val="28"/>
          <w:szCs w:val="28"/>
          <w:shd w:val="clear" w:color="auto" w:fill="FFFFFF"/>
        </w:rPr>
        <w:t>).  Details examining how the identity of the latter manipulates the optical absorption, photoluminescence, thermal properties, (</w:t>
      </w:r>
      <w:proofErr w:type="spellStart"/>
      <w:proofErr w:type="gramStart"/>
      <w:r w:rsidRPr="00DF0741">
        <w:rPr>
          <w:rFonts w:ascii="Cambria" w:hAnsi="Cambria" w:cs="Times New Roman"/>
          <w:color w:val="212121"/>
          <w:sz w:val="28"/>
          <w:szCs w:val="28"/>
          <w:shd w:val="clear" w:color="auto" w:fill="FFFFFF"/>
        </w:rPr>
        <w:t>spectro</w:t>
      </w:r>
      <w:proofErr w:type="spellEnd"/>
      <w:r w:rsidRPr="00DF0741">
        <w:rPr>
          <w:rFonts w:ascii="Cambria" w:hAnsi="Cambria" w:cs="Times New Roman"/>
          <w:color w:val="212121"/>
          <w:sz w:val="28"/>
          <w:szCs w:val="28"/>
          <w:shd w:val="clear" w:color="auto" w:fill="FFFFFF"/>
        </w:rPr>
        <w:t>)electrochemistry</w:t>
      </w:r>
      <w:proofErr w:type="gramEnd"/>
      <w:r w:rsidRPr="00DF0741">
        <w:rPr>
          <w:rFonts w:ascii="Cambria" w:hAnsi="Cambria" w:cs="Times New Roman"/>
          <w:color w:val="212121"/>
          <w:sz w:val="28"/>
          <w:szCs w:val="28"/>
          <w:shd w:val="clear" w:color="auto" w:fill="FFFFFF"/>
        </w:rPr>
        <w:t xml:space="preserve"> and atmospheric stability of these systems will be discussed.</w:t>
      </w:r>
      <w:bookmarkStart w:id="0" w:name="_GoBack"/>
      <w:bookmarkEnd w:id="0"/>
    </w:p>
    <w:sectPr w:rsidR="00084F14" w:rsidRPr="00D302AD" w:rsidSect="00D301C6">
      <w:footerReference w:type="default" r:id="rId12"/>
      <w:pgSz w:w="12240" w:h="15840" w:code="1"/>
      <w:pgMar w:top="360" w:right="1170" w:bottom="360" w:left="1526" w:header="720" w:footer="720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F6F39" w14:textId="77777777" w:rsidR="004014CD" w:rsidRDefault="004014CD">
      <w:r>
        <w:separator/>
      </w:r>
    </w:p>
  </w:endnote>
  <w:endnote w:type="continuationSeparator" w:id="0">
    <w:p w14:paraId="750E30A8" w14:textId="77777777" w:rsidR="004014CD" w:rsidRDefault="0040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cademy Engraved LET">
    <w:altName w:val="Times New Roman"/>
    <w:panose1 w:val="02000000000000000000"/>
    <w:charset w:val="00"/>
    <w:family w:val="auto"/>
    <w:pitch w:val="variable"/>
    <w:sig w:usb0="8000007F" w:usb1="4000000A" w:usb2="00000000" w:usb3="00000000" w:csb0="00000009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228AF" w14:textId="77777777" w:rsidR="002B6F8E" w:rsidRPr="001A7097" w:rsidRDefault="002B6F8E" w:rsidP="00B15D48">
    <w:pPr>
      <w:jc w:val="center"/>
      <w:rPr>
        <w:rFonts w:ascii="Arial Narrow" w:hAnsi="Arial Narrow" w:cs="Arial Narrow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9C166" w14:textId="77777777" w:rsidR="004014CD" w:rsidRDefault="004014CD">
      <w:r>
        <w:separator/>
      </w:r>
    </w:p>
  </w:footnote>
  <w:footnote w:type="continuationSeparator" w:id="0">
    <w:p w14:paraId="29926852" w14:textId="77777777" w:rsidR="004014CD" w:rsidRDefault="00401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233"/>
    <w:multiLevelType w:val="hybridMultilevel"/>
    <w:tmpl w:val="38CC46D6"/>
    <w:lvl w:ilvl="0" w:tplc="D994B110">
      <w:start w:val="1"/>
      <w:numFmt w:val="upperLetter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FAF7298"/>
    <w:multiLevelType w:val="hybridMultilevel"/>
    <w:tmpl w:val="238884E0"/>
    <w:lvl w:ilvl="0" w:tplc="3118AB18">
      <w:start w:val="1"/>
      <w:numFmt w:val="upperLetter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297118A4"/>
    <w:multiLevelType w:val="hybridMultilevel"/>
    <w:tmpl w:val="90626EF4"/>
    <w:lvl w:ilvl="0" w:tplc="41AA76A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47"/>
    <w:rsid w:val="0003211B"/>
    <w:rsid w:val="00036486"/>
    <w:rsid w:val="00036D30"/>
    <w:rsid w:val="0006169E"/>
    <w:rsid w:val="00064B14"/>
    <w:rsid w:val="00084F14"/>
    <w:rsid w:val="000921D9"/>
    <w:rsid w:val="00097A1B"/>
    <w:rsid w:val="000D6087"/>
    <w:rsid w:val="001074BA"/>
    <w:rsid w:val="00111314"/>
    <w:rsid w:val="0012265E"/>
    <w:rsid w:val="00132FF8"/>
    <w:rsid w:val="001349ED"/>
    <w:rsid w:val="00135B81"/>
    <w:rsid w:val="001560FC"/>
    <w:rsid w:val="0016405E"/>
    <w:rsid w:val="00170AF0"/>
    <w:rsid w:val="00180404"/>
    <w:rsid w:val="00193B4B"/>
    <w:rsid w:val="001A7097"/>
    <w:rsid w:val="001E4D38"/>
    <w:rsid w:val="0020000F"/>
    <w:rsid w:val="00214535"/>
    <w:rsid w:val="00226254"/>
    <w:rsid w:val="002638FB"/>
    <w:rsid w:val="00271D34"/>
    <w:rsid w:val="00274E6A"/>
    <w:rsid w:val="00284958"/>
    <w:rsid w:val="002A55D8"/>
    <w:rsid w:val="002B6F3F"/>
    <w:rsid w:val="002B6F8E"/>
    <w:rsid w:val="002B7FC1"/>
    <w:rsid w:val="002E4F32"/>
    <w:rsid w:val="002E7C9D"/>
    <w:rsid w:val="00300EFD"/>
    <w:rsid w:val="00320AB7"/>
    <w:rsid w:val="00330844"/>
    <w:rsid w:val="003369D6"/>
    <w:rsid w:val="00343633"/>
    <w:rsid w:val="003714B4"/>
    <w:rsid w:val="003D1925"/>
    <w:rsid w:val="003D5BE5"/>
    <w:rsid w:val="003E0EE0"/>
    <w:rsid w:val="003F769C"/>
    <w:rsid w:val="004014CD"/>
    <w:rsid w:val="00401B8B"/>
    <w:rsid w:val="00402B20"/>
    <w:rsid w:val="00405689"/>
    <w:rsid w:val="00424DC7"/>
    <w:rsid w:val="00476A5A"/>
    <w:rsid w:val="004907BA"/>
    <w:rsid w:val="004A7F84"/>
    <w:rsid w:val="004D5F8C"/>
    <w:rsid w:val="004E320D"/>
    <w:rsid w:val="004F0D92"/>
    <w:rsid w:val="004F4B6D"/>
    <w:rsid w:val="00501313"/>
    <w:rsid w:val="005069E3"/>
    <w:rsid w:val="00533F47"/>
    <w:rsid w:val="00534DD4"/>
    <w:rsid w:val="0055005B"/>
    <w:rsid w:val="00553AD2"/>
    <w:rsid w:val="0055611B"/>
    <w:rsid w:val="00560273"/>
    <w:rsid w:val="005636FB"/>
    <w:rsid w:val="005B468C"/>
    <w:rsid w:val="005E0DA8"/>
    <w:rsid w:val="005F317D"/>
    <w:rsid w:val="005F480F"/>
    <w:rsid w:val="00606609"/>
    <w:rsid w:val="00612C49"/>
    <w:rsid w:val="00621F46"/>
    <w:rsid w:val="00651EFE"/>
    <w:rsid w:val="00665546"/>
    <w:rsid w:val="0066716A"/>
    <w:rsid w:val="006816EE"/>
    <w:rsid w:val="006A3F68"/>
    <w:rsid w:val="006A6CCF"/>
    <w:rsid w:val="006B77C4"/>
    <w:rsid w:val="006D00BA"/>
    <w:rsid w:val="006D095D"/>
    <w:rsid w:val="006D0EEE"/>
    <w:rsid w:val="006D399F"/>
    <w:rsid w:val="006D6049"/>
    <w:rsid w:val="006F7B53"/>
    <w:rsid w:val="007163D1"/>
    <w:rsid w:val="00727A99"/>
    <w:rsid w:val="0073047B"/>
    <w:rsid w:val="00737872"/>
    <w:rsid w:val="0076711B"/>
    <w:rsid w:val="0077189B"/>
    <w:rsid w:val="007823F9"/>
    <w:rsid w:val="007D0AF7"/>
    <w:rsid w:val="007F0592"/>
    <w:rsid w:val="007F47D7"/>
    <w:rsid w:val="0083088C"/>
    <w:rsid w:val="00842699"/>
    <w:rsid w:val="00850951"/>
    <w:rsid w:val="00850D71"/>
    <w:rsid w:val="00876C8F"/>
    <w:rsid w:val="00883ED4"/>
    <w:rsid w:val="008844F5"/>
    <w:rsid w:val="00892A05"/>
    <w:rsid w:val="008B111E"/>
    <w:rsid w:val="00902D47"/>
    <w:rsid w:val="00930FFB"/>
    <w:rsid w:val="00946F06"/>
    <w:rsid w:val="009600FE"/>
    <w:rsid w:val="009648E7"/>
    <w:rsid w:val="0097534D"/>
    <w:rsid w:val="009B75C0"/>
    <w:rsid w:val="009E29E1"/>
    <w:rsid w:val="009F5FC6"/>
    <w:rsid w:val="00A26173"/>
    <w:rsid w:val="00A6612C"/>
    <w:rsid w:val="00A75CFB"/>
    <w:rsid w:val="00A80D05"/>
    <w:rsid w:val="00A9534F"/>
    <w:rsid w:val="00A97612"/>
    <w:rsid w:val="00AB018B"/>
    <w:rsid w:val="00AB2A59"/>
    <w:rsid w:val="00AF2288"/>
    <w:rsid w:val="00AF41F3"/>
    <w:rsid w:val="00B14B33"/>
    <w:rsid w:val="00B157FC"/>
    <w:rsid w:val="00B15D48"/>
    <w:rsid w:val="00B32D5E"/>
    <w:rsid w:val="00B73F1A"/>
    <w:rsid w:val="00B81BA3"/>
    <w:rsid w:val="00BB2F09"/>
    <w:rsid w:val="00BB52DE"/>
    <w:rsid w:val="00BC33ED"/>
    <w:rsid w:val="00BE50CE"/>
    <w:rsid w:val="00C23D93"/>
    <w:rsid w:val="00C25720"/>
    <w:rsid w:val="00C5426C"/>
    <w:rsid w:val="00C70AAF"/>
    <w:rsid w:val="00C92431"/>
    <w:rsid w:val="00CB3F39"/>
    <w:rsid w:val="00CC2B8A"/>
    <w:rsid w:val="00CE68A3"/>
    <w:rsid w:val="00D172BC"/>
    <w:rsid w:val="00D301C6"/>
    <w:rsid w:val="00D302AD"/>
    <w:rsid w:val="00D456A3"/>
    <w:rsid w:val="00D93BA5"/>
    <w:rsid w:val="00DC2995"/>
    <w:rsid w:val="00DD0A6D"/>
    <w:rsid w:val="00DF0741"/>
    <w:rsid w:val="00DF6211"/>
    <w:rsid w:val="00E002A0"/>
    <w:rsid w:val="00E336F5"/>
    <w:rsid w:val="00E84A8D"/>
    <w:rsid w:val="00EB5D87"/>
    <w:rsid w:val="00F0331A"/>
    <w:rsid w:val="00F15062"/>
    <w:rsid w:val="00F27DA0"/>
    <w:rsid w:val="00F3213A"/>
    <w:rsid w:val="00F33DA1"/>
    <w:rsid w:val="00F44398"/>
    <w:rsid w:val="00F45F54"/>
    <w:rsid w:val="00F570AA"/>
    <w:rsid w:val="00F6342D"/>
    <w:rsid w:val="00F964C9"/>
    <w:rsid w:val="00FA6F22"/>
    <w:rsid w:val="00FB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4C5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B77C4"/>
    <w:pPr>
      <w:spacing w:after="160" w:line="288" w:lineRule="auto"/>
      <w:ind w:left="2160"/>
    </w:pPr>
    <w:rPr>
      <w:rFonts w:cs="Calibri"/>
      <w:color w:val="5A5A5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77C4"/>
    <w:pPr>
      <w:spacing w:before="400" w:after="60" w:line="240" w:lineRule="auto"/>
      <w:outlineLvl w:val="0"/>
    </w:pPr>
    <w:rPr>
      <w:rFonts w:ascii="Cambria" w:hAnsi="Cambria" w:cs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77C4"/>
    <w:pPr>
      <w:spacing w:before="120" w:after="60" w:line="240" w:lineRule="auto"/>
      <w:outlineLvl w:val="1"/>
    </w:pPr>
    <w:rPr>
      <w:rFonts w:ascii="Cambria" w:hAnsi="Cambria" w:cs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77C4"/>
    <w:pPr>
      <w:spacing w:before="120" w:after="60" w:line="240" w:lineRule="auto"/>
      <w:outlineLvl w:val="2"/>
    </w:pPr>
    <w:rPr>
      <w:rFonts w:ascii="Cambria" w:hAnsi="Cambria" w:cs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B77C4"/>
    <w:pPr>
      <w:pBdr>
        <w:bottom w:val="single" w:sz="4" w:space="1" w:color="71A0DC"/>
      </w:pBdr>
      <w:spacing w:before="200" w:after="100" w:line="240" w:lineRule="auto"/>
      <w:outlineLvl w:val="3"/>
    </w:pPr>
    <w:rPr>
      <w:rFonts w:ascii="Cambria" w:hAnsi="Cambria" w:cs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B77C4"/>
    <w:pPr>
      <w:pBdr>
        <w:bottom w:val="single" w:sz="4" w:space="1" w:color="548DD4"/>
      </w:pBdr>
      <w:spacing w:before="200" w:after="100" w:line="240" w:lineRule="auto"/>
      <w:outlineLvl w:val="4"/>
    </w:pPr>
    <w:rPr>
      <w:rFonts w:ascii="Cambria" w:hAnsi="Cambria" w:cs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77C4"/>
    <w:pPr>
      <w:pBdr>
        <w:bottom w:val="dotted" w:sz="8" w:space="1" w:color="938953"/>
      </w:pBdr>
      <w:spacing w:before="200" w:after="100"/>
      <w:outlineLvl w:val="5"/>
    </w:pPr>
    <w:rPr>
      <w:rFonts w:ascii="Cambria" w:hAnsi="Cambria" w:cs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B77C4"/>
    <w:pPr>
      <w:pBdr>
        <w:bottom w:val="dotted" w:sz="8" w:space="1" w:color="938953"/>
      </w:pBdr>
      <w:spacing w:before="200" w:after="100" w:line="240" w:lineRule="auto"/>
      <w:outlineLvl w:val="6"/>
    </w:pPr>
    <w:rPr>
      <w:rFonts w:ascii="Cambria" w:hAnsi="Cambria" w:cs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B77C4"/>
    <w:pPr>
      <w:spacing w:before="200" w:after="60" w:line="240" w:lineRule="auto"/>
      <w:outlineLvl w:val="7"/>
    </w:pPr>
    <w:rPr>
      <w:rFonts w:ascii="Cambria" w:hAnsi="Cambria" w:cs="Cambria"/>
      <w:b/>
      <w:bCs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B77C4"/>
    <w:pPr>
      <w:spacing w:before="200" w:after="60" w:line="240" w:lineRule="auto"/>
      <w:outlineLvl w:val="8"/>
    </w:pPr>
    <w:rPr>
      <w:rFonts w:ascii="Cambria" w:hAnsi="Cambria" w:cs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77C4"/>
    <w:rPr>
      <w:rFonts w:ascii="Cambria" w:hAnsi="Cambria" w:cs="Cambria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77C4"/>
    <w:rPr>
      <w:rFonts w:ascii="Cambria" w:hAnsi="Cambria" w:cs="Cambria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B77C4"/>
    <w:rPr>
      <w:rFonts w:ascii="Cambria" w:hAnsi="Cambria" w:cs="Cambria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B77C4"/>
    <w:rPr>
      <w:rFonts w:ascii="Cambria" w:hAnsi="Cambria" w:cs="Cambria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B77C4"/>
    <w:rPr>
      <w:rFonts w:ascii="Cambria" w:hAnsi="Cambria" w:cs="Cambria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B77C4"/>
    <w:rPr>
      <w:rFonts w:ascii="Cambria" w:hAnsi="Cambria" w:cs="Cambria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B77C4"/>
    <w:rPr>
      <w:rFonts w:ascii="Cambria" w:hAnsi="Cambria" w:cs="Cambria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B77C4"/>
    <w:rPr>
      <w:rFonts w:ascii="Cambria" w:hAnsi="Cambria" w:cs="Cambria"/>
      <w:b/>
      <w:bCs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B77C4"/>
    <w:rPr>
      <w:rFonts w:ascii="Cambria" w:hAnsi="Cambria" w:cs="Cambria"/>
      <w:smallCaps/>
      <w:color w:val="938953"/>
      <w:spacing w:val="2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50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DCE"/>
    <w:rPr>
      <w:rFonts w:ascii="Times New Roman" w:hAnsi="Times New Roman"/>
      <w:color w:val="5A5A5A"/>
      <w:sz w:val="0"/>
      <w:szCs w:val="0"/>
    </w:rPr>
  </w:style>
  <w:style w:type="paragraph" w:styleId="Header">
    <w:name w:val="header"/>
    <w:basedOn w:val="Normal"/>
    <w:link w:val="HeaderChar"/>
    <w:uiPriority w:val="99"/>
    <w:rsid w:val="00B81B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DCE"/>
    <w:rPr>
      <w:rFonts w:cs="Calibri"/>
      <w:color w:val="5A5A5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81B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4DCE"/>
    <w:rPr>
      <w:rFonts w:cs="Calibri"/>
      <w:color w:val="5A5A5A"/>
      <w:sz w:val="20"/>
      <w:szCs w:val="20"/>
    </w:rPr>
  </w:style>
  <w:style w:type="character" w:styleId="Hyperlink">
    <w:name w:val="Hyperlink"/>
    <w:basedOn w:val="DefaultParagraphFont"/>
    <w:uiPriority w:val="99"/>
    <w:rsid w:val="00B15D48"/>
    <w:rPr>
      <w:color w:val="0000FF"/>
      <w:u w:val="single"/>
    </w:rPr>
  </w:style>
  <w:style w:type="paragraph" w:styleId="NormalWeb">
    <w:name w:val="Normal (Web)"/>
    <w:basedOn w:val="Normal"/>
    <w:uiPriority w:val="99"/>
    <w:rsid w:val="002A55D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2A55D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6B77C4"/>
    <w:pPr>
      <w:spacing w:line="240" w:lineRule="auto"/>
      <w:ind w:left="0"/>
    </w:pPr>
    <w:rPr>
      <w:rFonts w:ascii="Cambria" w:hAnsi="Cambria" w:cs="Cambria"/>
      <w:smallCaps/>
      <w:color w:val="17365D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6B77C4"/>
    <w:rPr>
      <w:rFonts w:ascii="Cambria" w:hAnsi="Cambria" w:cs="Cambria"/>
      <w:smallCaps/>
      <w:color w:val="17365D"/>
      <w:spacing w:val="5"/>
      <w:sz w:val="72"/>
      <w:szCs w:val="72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6B77C4"/>
    <w:rPr>
      <w:b/>
      <w:bCs/>
      <w:smallCaps/>
      <w:color w:val="1F497D"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6B77C4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B77C4"/>
    <w:rPr>
      <w:smallCaps/>
      <w:color w:val="938953"/>
      <w:spacing w:val="5"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6B77C4"/>
    <w:rPr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6B77C4"/>
    <w:rPr>
      <w:b/>
      <w:bCs/>
      <w:smallCaps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6B77C4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6B77C4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6B77C4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6B77C4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B77C4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 w:cs="Cambria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B77C4"/>
    <w:rPr>
      <w:rFonts w:ascii="Cambria" w:hAnsi="Cambria" w:cs="Cambria"/>
      <w:smallCaps/>
      <w:color w:val="365F91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6B77C4"/>
    <w:rPr>
      <w:smallCaps/>
      <w:color w:val="5A5A5A"/>
      <w:vertAlign w:val="baseline"/>
    </w:rPr>
  </w:style>
  <w:style w:type="character" w:styleId="IntenseEmphasis">
    <w:name w:val="Intense Emphasis"/>
    <w:basedOn w:val="DefaultParagraphFont"/>
    <w:uiPriority w:val="99"/>
    <w:qFormat/>
    <w:rsid w:val="006B77C4"/>
    <w:rPr>
      <w:b/>
      <w:bCs/>
      <w:smallCaps/>
      <w:color w:val="auto"/>
      <w:spacing w:val="40"/>
    </w:rPr>
  </w:style>
  <w:style w:type="character" w:styleId="SubtleReference">
    <w:name w:val="Subtle Reference"/>
    <w:basedOn w:val="DefaultParagraphFont"/>
    <w:uiPriority w:val="99"/>
    <w:qFormat/>
    <w:rsid w:val="006B77C4"/>
    <w:rPr>
      <w:rFonts w:ascii="Cambria" w:hAnsi="Cambria" w:cs="Cambria"/>
      <w:i/>
      <w:iCs/>
      <w:smallCaps/>
      <w:color w:val="5A5A5A"/>
      <w:spacing w:val="20"/>
    </w:rPr>
  </w:style>
  <w:style w:type="character" w:styleId="IntenseReference">
    <w:name w:val="Intense Reference"/>
    <w:basedOn w:val="DefaultParagraphFont"/>
    <w:uiPriority w:val="99"/>
    <w:qFormat/>
    <w:rsid w:val="006B77C4"/>
    <w:rPr>
      <w:rFonts w:ascii="Cambria" w:hAnsi="Cambria" w:cs="Cambria"/>
      <w:b/>
      <w:bCs/>
      <w:i/>
      <w:iCs/>
      <w:smallCaps/>
      <w:color w:val="17365D"/>
      <w:spacing w:val="20"/>
    </w:rPr>
  </w:style>
  <w:style w:type="character" w:styleId="BookTitle">
    <w:name w:val="Book Title"/>
    <w:basedOn w:val="DefaultParagraphFont"/>
    <w:uiPriority w:val="99"/>
    <w:qFormat/>
    <w:rsid w:val="006B77C4"/>
    <w:rPr>
      <w:rFonts w:ascii="Cambria" w:hAnsi="Cambria" w:cs="Cambria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99"/>
    <w:qFormat/>
    <w:rsid w:val="006B77C4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6A6CCF"/>
    <w:rPr>
      <w:color w:val="5A5A5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B77C4"/>
    <w:pPr>
      <w:spacing w:after="160" w:line="288" w:lineRule="auto"/>
      <w:ind w:left="2160"/>
    </w:pPr>
    <w:rPr>
      <w:rFonts w:cs="Calibri"/>
      <w:color w:val="5A5A5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77C4"/>
    <w:pPr>
      <w:spacing w:before="400" w:after="60" w:line="240" w:lineRule="auto"/>
      <w:outlineLvl w:val="0"/>
    </w:pPr>
    <w:rPr>
      <w:rFonts w:ascii="Cambria" w:hAnsi="Cambria" w:cs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77C4"/>
    <w:pPr>
      <w:spacing w:before="120" w:after="60" w:line="240" w:lineRule="auto"/>
      <w:outlineLvl w:val="1"/>
    </w:pPr>
    <w:rPr>
      <w:rFonts w:ascii="Cambria" w:hAnsi="Cambria" w:cs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77C4"/>
    <w:pPr>
      <w:spacing w:before="120" w:after="60" w:line="240" w:lineRule="auto"/>
      <w:outlineLvl w:val="2"/>
    </w:pPr>
    <w:rPr>
      <w:rFonts w:ascii="Cambria" w:hAnsi="Cambria" w:cs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B77C4"/>
    <w:pPr>
      <w:pBdr>
        <w:bottom w:val="single" w:sz="4" w:space="1" w:color="71A0DC"/>
      </w:pBdr>
      <w:spacing w:before="200" w:after="100" w:line="240" w:lineRule="auto"/>
      <w:outlineLvl w:val="3"/>
    </w:pPr>
    <w:rPr>
      <w:rFonts w:ascii="Cambria" w:hAnsi="Cambria" w:cs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B77C4"/>
    <w:pPr>
      <w:pBdr>
        <w:bottom w:val="single" w:sz="4" w:space="1" w:color="548DD4"/>
      </w:pBdr>
      <w:spacing w:before="200" w:after="100" w:line="240" w:lineRule="auto"/>
      <w:outlineLvl w:val="4"/>
    </w:pPr>
    <w:rPr>
      <w:rFonts w:ascii="Cambria" w:hAnsi="Cambria" w:cs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77C4"/>
    <w:pPr>
      <w:pBdr>
        <w:bottom w:val="dotted" w:sz="8" w:space="1" w:color="938953"/>
      </w:pBdr>
      <w:spacing w:before="200" w:after="100"/>
      <w:outlineLvl w:val="5"/>
    </w:pPr>
    <w:rPr>
      <w:rFonts w:ascii="Cambria" w:hAnsi="Cambria" w:cs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B77C4"/>
    <w:pPr>
      <w:pBdr>
        <w:bottom w:val="dotted" w:sz="8" w:space="1" w:color="938953"/>
      </w:pBdr>
      <w:spacing w:before="200" w:after="100" w:line="240" w:lineRule="auto"/>
      <w:outlineLvl w:val="6"/>
    </w:pPr>
    <w:rPr>
      <w:rFonts w:ascii="Cambria" w:hAnsi="Cambria" w:cs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B77C4"/>
    <w:pPr>
      <w:spacing w:before="200" w:after="60" w:line="240" w:lineRule="auto"/>
      <w:outlineLvl w:val="7"/>
    </w:pPr>
    <w:rPr>
      <w:rFonts w:ascii="Cambria" w:hAnsi="Cambria" w:cs="Cambria"/>
      <w:b/>
      <w:bCs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B77C4"/>
    <w:pPr>
      <w:spacing w:before="200" w:after="60" w:line="240" w:lineRule="auto"/>
      <w:outlineLvl w:val="8"/>
    </w:pPr>
    <w:rPr>
      <w:rFonts w:ascii="Cambria" w:hAnsi="Cambria" w:cs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77C4"/>
    <w:rPr>
      <w:rFonts w:ascii="Cambria" w:hAnsi="Cambria" w:cs="Cambria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77C4"/>
    <w:rPr>
      <w:rFonts w:ascii="Cambria" w:hAnsi="Cambria" w:cs="Cambria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B77C4"/>
    <w:rPr>
      <w:rFonts w:ascii="Cambria" w:hAnsi="Cambria" w:cs="Cambria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B77C4"/>
    <w:rPr>
      <w:rFonts w:ascii="Cambria" w:hAnsi="Cambria" w:cs="Cambria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B77C4"/>
    <w:rPr>
      <w:rFonts w:ascii="Cambria" w:hAnsi="Cambria" w:cs="Cambria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B77C4"/>
    <w:rPr>
      <w:rFonts w:ascii="Cambria" w:hAnsi="Cambria" w:cs="Cambria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B77C4"/>
    <w:rPr>
      <w:rFonts w:ascii="Cambria" w:hAnsi="Cambria" w:cs="Cambria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B77C4"/>
    <w:rPr>
      <w:rFonts w:ascii="Cambria" w:hAnsi="Cambria" w:cs="Cambria"/>
      <w:b/>
      <w:bCs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B77C4"/>
    <w:rPr>
      <w:rFonts w:ascii="Cambria" w:hAnsi="Cambria" w:cs="Cambria"/>
      <w:smallCaps/>
      <w:color w:val="938953"/>
      <w:spacing w:val="2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50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DCE"/>
    <w:rPr>
      <w:rFonts w:ascii="Times New Roman" w:hAnsi="Times New Roman"/>
      <w:color w:val="5A5A5A"/>
      <w:sz w:val="0"/>
      <w:szCs w:val="0"/>
    </w:rPr>
  </w:style>
  <w:style w:type="paragraph" w:styleId="Header">
    <w:name w:val="header"/>
    <w:basedOn w:val="Normal"/>
    <w:link w:val="HeaderChar"/>
    <w:uiPriority w:val="99"/>
    <w:rsid w:val="00B81B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DCE"/>
    <w:rPr>
      <w:rFonts w:cs="Calibri"/>
      <w:color w:val="5A5A5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81B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4DCE"/>
    <w:rPr>
      <w:rFonts w:cs="Calibri"/>
      <w:color w:val="5A5A5A"/>
      <w:sz w:val="20"/>
      <w:szCs w:val="20"/>
    </w:rPr>
  </w:style>
  <w:style w:type="character" w:styleId="Hyperlink">
    <w:name w:val="Hyperlink"/>
    <w:basedOn w:val="DefaultParagraphFont"/>
    <w:uiPriority w:val="99"/>
    <w:rsid w:val="00B15D48"/>
    <w:rPr>
      <w:color w:val="0000FF"/>
      <w:u w:val="single"/>
    </w:rPr>
  </w:style>
  <w:style w:type="paragraph" w:styleId="NormalWeb">
    <w:name w:val="Normal (Web)"/>
    <w:basedOn w:val="Normal"/>
    <w:uiPriority w:val="99"/>
    <w:rsid w:val="002A55D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2A55D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6B77C4"/>
    <w:pPr>
      <w:spacing w:line="240" w:lineRule="auto"/>
      <w:ind w:left="0"/>
    </w:pPr>
    <w:rPr>
      <w:rFonts w:ascii="Cambria" w:hAnsi="Cambria" w:cs="Cambria"/>
      <w:smallCaps/>
      <w:color w:val="17365D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6B77C4"/>
    <w:rPr>
      <w:rFonts w:ascii="Cambria" w:hAnsi="Cambria" w:cs="Cambria"/>
      <w:smallCaps/>
      <w:color w:val="17365D"/>
      <w:spacing w:val="5"/>
      <w:sz w:val="72"/>
      <w:szCs w:val="72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6B77C4"/>
    <w:rPr>
      <w:b/>
      <w:bCs/>
      <w:smallCaps/>
      <w:color w:val="1F497D"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6B77C4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B77C4"/>
    <w:rPr>
      <w:smallCaps/>
      <w:color w:val="938953"/>
      <w:spacing w:val="5"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6B77C4"/>
    <w:rPr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6B77C4"/>
    <w:rPr>
      <w:b/>
      <w:bCs/>
      <w:smallCaps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6B77C4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6B77C4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6B77C4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6B77C4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B77C4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 w:cs="Cambria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B77C4"/>
    <w:rPr>
      <w:rFonts w:ascii="Cambria" w:hAnsi="Cambria" w:cs="Cambria"/>
      <w:smallCaps/>
      <w:color w:val="365F91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6B77C4"/>
    <w:rPr>
      <w:smallCaps/>
      <w:color w:val="5A5A5A"/>
      <w:vertAlign w:val="baseline"/>
    </w:rPr>
  </w:style>
  <w:style w:type="character" w:styleId="IntenseEmphasis">
    <w:name w:val="Intense Emphasis"/>
    <w:basedOn w:val="DefaultParagraphFont"/>
    <w:uiPriority w:val="99"/>
    <w:qFormat/>
    <w:rsid w:val="006B77C4"/>
    <w:rPr>
      <w:b/>
      <w:bCs/>
      <w:smallCaps/>
      <w:color w:val="auto"/>
      <w:spacing w:val="40"/>
    </w:rPr>
  </w:style>
  <w:style w:type="character" w:styleId="SubtleReference">
    <w:name w:val="Subtle Reference"/>
    <w:basedOn w:val="DefaultParagraphFont"/>
    <w:uiPriority w:val="99"/>
    <w:qFormat/>
    <w:rsid w:val="006B77C4"/>
    <w:rPr>
      <w:rFonts w:ascii="Cambria" w:hAnsi="Cambria" w:cs="Cambria"/>
      <w:i/>
      <w:iCs/>
      <w:smallCaps/>
      <w:color w:val="5A5A5A"/>
      <w:spacing w:val="20"/>
    </w:rPr>
  </w:style>
  <w:style w:type="character" w:styleId="IntenseReference">
    <w:name w:val="Intense Reference"/>
    <w:basedOn w:val="DefaultParagraphFont"/>
    <w:uiPriority w:val="99"/>
    <w:qFormat/>
    <w:rsid w:val="006B77C4"/>
    <w:rPr>
      <w:rFonts w:ascii="Cambria" w:hAnsi="Cambria" w:cs="Cambria"/>
      <w:b/>
      <w:bCs/>
      <w:i/>
      <w:iCs/>
      <w:smallCaps/>
      <w:color w:val="17365D"/>
      <w:spacing w:val="20"/>
    </w:rPr>
  </w:style>
  <w:style w:type="character" w:styleId="BookTitle">
    <w:name w:val="Book Title"/>
    <w:basedOn w:val="DefaultParagraphFont"/>
    <w:uiPriority w:val="99"/>
    <w:qFormat/>
    <w:rsid w:val="006B77C4"/>
    <w:rPr>
      <w:rFonts w:ascii="Cambria" w:hAnsi="Cambria" w:cs="Cambria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99"/>
    <w:qFormat/>
    <w:rsid w:val="006B77C4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6A6CCF"/>
    <w:rPr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95B914-56CE-6A40-84D6-2CD9FCDD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Paterson University</dc:creator>
  <cp:lastModifiedBy>Parminder Kaur</cp:lastModifiedBy>
  <cp:revision>4</cp:revision>
  <cp:lastPrinted>2016-03-04T17:20:00Z</cp:lastPrinted>
  <dcterms:created xsi:type="dcterms:W3CDTF">2016-04-01T21:59:00Z</dcterms:created>
  <dcterms:modified xsi:type="dcterms:W3CDTF">2016-04-01T22:00:00Z</dcterms:modified>
</cp:coreProperties>
</file>