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690" w:rsidRPr="003A1E9C" w:rsidRDefault="008E444A" w:rsidP="00DB3690">
      <w:pPr>
        <w:pStyle w:val="Default"/>
        <w:rPr>
          <w:rFonts w:ascii="Times New Roman" w:hAnsi="Times New Roman" w:cs="Times New Roman"/>
          <w:b/>
        </w:rPr>
      </w:pPr>
      <w:r w:rsidRPr="003A1E9C">
        <w:rPr>
          <w:rFonts w:ascii="Times New Roman" w:hAnsi="Times New Roman" w:cs="Times New Roman"/>
          <w:b/>
        </w:rPr>
        <w:t>Directors’ Council Meeting Minutes:</w:t>
      </w:r>
    </w:p>
    <w:p w:rsidR="00DB3690" w:rsidRPr="003A1E9C" w:rsidRDefault="00DB3690" w:rsidP="00DB3690">
      <w:pPr>
        <w:pStyle w:val="Default"/>
        <w:rPr>
          <w:rFonts w:ascii="Times New Roman" w:hAnsi="Times New Roman" w:cs="Times New Roman"/>
          <w:b/>
        </w:rPr>
      </w:pPr>
    </w:p>
    <w:p w:rsidR="00DB3690" w:rsidRPr="003A1E9C" w:rsidRDefault="00DB3690" w:rsidP="00DB3690">
      <w:pPr>
        <w:pStyle w:val="Default"/>
        <w:rPr>
          <w:rFonts w:ascii="Times New Roman" w:hAnsi="Times New Roman" w:cs="Times New Roman"/>
          <w:b/>
        </w:rPr>
      </w:pPr>
      <w:r w:rsidRPr="003A1E9C">
        <w:rPr>
          <w:rFonts w:ascii="Times New Roman" w:hAnsi="Times New Roman" w:cs="Times New Roman"/>
          <w:b/>
        </w:rPr>
        <w:t>Date: April 16, 2015</w:t>
      </w:r>
    </w:p>
    <w:p w:rsidR="00DB3690" w:rsidRPr="003A1E9C" w:rsidRDefault="00DB3690" w:rsidP="00DB3690">
      <w:pPr>
        <w:pStyle w:val="Default"/>
        <w:rPr>
          <w:rFonts w:ascii="Times New Roman" w:hAnsi="Times New Roman" w:cs="Times New Roman"/>
          <w:b/>
        </w:rPr>
      </w:pPr>
      <w:r w:rsidRPr="003A1E9C">
        <w:rPr>
          <w:rFonts w:ascii="Times New Roman" w:hAnsi="Times New Roman" w:cs="Times New Roman"/>
          <w:b/>
        </w:rPr>
        <w:t xml:space="preserve">Time: 9:30 a.m. to 12:00 p.m. </w:t>
      </w:r>
    </w:p>
    <w:p w:rsidR="00DB3690" w:rsidRPr="003A1E9C" w:rsidRDefault="00DB3690" w:rsidP="00DB3690">
      <w:pPr>
        <w:pStyle w:val="Default"/>
        <w:rPr>
          <w:rFonts w:ascii="Times New Roman" w:hAnsi="Times New Roman" w:cs="Times New Roman"/>
          <w:b/>
        </w:rPr>
      </w:pPr>
      <w:r w:rsidRPr="003A1E9C">
        <w:rPr>
          <w:rFonts w:ascii="Times New Roman" w:hAnsi="Times New Roman" w:cs="Times New Roman"/>
          <w:b/>
        </w:rPr>
        <w:t>Location: University Commons Room 211</w:t>
      </w:r>
    </w:p>
    <w:p w:rsidR="00DB3690" w:rsidRPr="004E1786" w:rsidRDefault="00DB3690" w:rsidP="00DB3690">
      <w:pPr>
        <w:rPr>
          <w:rFonts w:ascii="Times New Roman" w:hAnsi="Times New Roman" w:cs="Times New Roman"/>
          <w:sz w:val="24"/>
          <w:szCs w:val="24"/>
        </w:rPr>
      </w:pPr>
    </w:p>
    <w:p w:rsidR="00DB3690" w:rsidRPr="003A1E9C" w:rsidRDefault="00DB3690" w:rsidP="008E444A">
      <w:pPr>
        <w:rPr>
          <w:rFonts w:ascii="Times New Roman" w:hAnsi="Times New Roman" w:cs="Times New Roman"/>
          <w:b/>
          <w:sz w:val="24"/>
          <w:szCs w:val="24"/>
        </w:rPr>
      </w:pPr>
      <w:r w:rsidRPr="003A1E9C">
        <w:rPr>
          <w:rFonts w:ascii="Times New Roman" w:hAnsi="Times New Roman" w:cs="Times New Roman"/>
          <w:b/>
          <w:sz w:val="24"/>
          <w:szCs w:val="24"/>
        </w:rPr>
        <w:t>9:30- 10:00 Chat and chew</w:t>
      </w:r>
    </w:p>
    <w:p w:rsidR="008E444A" w:rsidRPr="003A1E9C" w:rsidRDefault="00DB3690" w:rsidP="008E444A">
      <w:pPr>
        <w:rPr>
          <w:rFonts w:ascii="Times New Roman" w:hAnsi="Times New Roman" w:cs="Times New Roman"/>
          <w:b/>
          <w:sz w:val="24"/>
          <w:szCs w:val="24"/>
        </w:rPr>
      </w:pPr>
      <w:r w:rsidRPr="003A1E9C">
        <w:rPr>
          <w:rFonts w:ascii="Times New Roman" w:hAnsi="Times New Roman" w:cs="Times New Roman"/>
          <w:b/>
          <w:sz w:val="24"/>
          <w:szCs w:val="24"/>
        </w:rPr>
        <w:t xml:space="preserve">10:00 – 10:10 </w:t>
      </w:r>
      <w:r w:rsidRPr="003A1E9C">
        <w:rPr>
          <w:rFonts w:ascii="Times New Roman" w:hAnsi="Times New Roman" w:cs="Times New Roman"/>
          <w:b/>
          <w:sz w:val="24"/>
          <w:szCs w:val="24"/>
        </w:rPr>
        <w:tab/>
        <w:t>Welcome and Announcements</w:t>
      </w:r>
    </w:p>
    <w:p w:rsidR="00DB3690" w:rsidRPr="008E444A" w:rsidRDefault="00DB3690" w:rsidP="004813ED">
      <w:pPr>
        <w:pStyle w:val="ListParagraph"/>
        <w:numPr>
          <w:ilvl w:val="0"/>
          <w:numId w:val="1"/>
        </w:numPr>
        <w:jc w:val="both"/>
        <w:rPr>
          <w:rFonts w:ascii="Times New Roman" w:hAnsi="Times New Roman" w:cs="Times New Roman"/>
          <w:sz w:val="24"/>
          <w:szCs w:val="24"/>
        </w:rPr>
      </w:pPr>
      <w:r w:rsidRPr="008E444A">
        <w:rPr>
          <w:rFonts w:ascii="Times New Roman" w:hAnsi="Times New Roman" w:cs="Times New Roman"/>
          <w:sz w:val="24"/>
          <w:szCs w:val="24"/>
        </w:rPr>
        <w:t>Kim Daniel Robinson welcomed everyone</w:t>
      </w:r>
      <w:r w:rsidR="008E444A">
        <w:rPr>
          <w:rFonts w:ascii="Times New Roman" w:hAnsi="Times New Roman" w:cs="Times New Roman"/>
          <w:sz w:val="24"/>
          <w:szCs w:val="24"/>
        </w:rPr>
        <w:t xml:space="preserve"> and turned the meeting over to Jeff Floyd, Chair of the Community Committee.  Jeff discussed the blue cards placed on the tables for future meeting topics.</w:t>
      </w:r>
    </w:p>
    <w:p w:rsidR="008E444A" w:rsidRDefault="008E444A" w:rsidP="004813ED">
      <w:pPr>
        <w:ind w:left="720"/>
        <w:jc w:val="both"/>
        <w:rPr>
          <w:rFonts w:ascii="Times New Roman" w:hAnsi="Times New Roman" w:cs="Times New Roman"/>
          <w:sz w:val="24"/>
          <w:szCs w:val="24"/>
        </w:rPr>
      </w:pPr>
      <w:r>
        <w:rPr>
          <w:rFonts w:ascii="Times New Roman" w:hAnsi="Times New Roman" w:cs="Times New Roman"/>
          <w:sz w:val="24"/>
          <w:szCs w:val="24"/>
        </w:rPr>
        <w:t xml:space="preserve">The following Directors made announcements: </w:t>
      </w:r>
    </w:p>
    <w:p w:rsidR="00DB3690" w:rsidRPr="004E1786" w:rsidRDefault="008E444A" w:rsidP="004813ED">
      <w:pPr>
        <w:ind w:left="720"/>
        <w:jc w:val="both"/>
        <w:rPr>
          <w:rFonts w:ascii="Times New Roman" w:hAnsi="Times New Roman" w:cs="Times New Roman"/>
          <w:sz w:val="24"/>
          <w:szCs w:val="24"/>
        </w:rPr>
      </w:pPr>
      <w:r>
        <w:rPr>
          <w:rFonts w:ascii="Times New Roman" w:hAnsi="Times New Roman" w:cs="Times New Roman"/>
          <w:sz w:val="24"/>
          <w:szCs w:val="24"/>
        </w:rPr>
        <w:t>K</w:t>
      </w:r>
      <w:r w:rsidR="00DB3690" w:rsidRPr="004E1786">
        <w:rPr>
          <w:rFonts w:ascii="Times New Roman" w:hAnsi="Times New Roman" w:cs="Times New Roman"/>
          <w:sz w:val="24"/>
          <w:szCs w:val="24"/>
        </w:rPr>
        <w:t>im Daniel Robinson reminded everyone of the upcoming Student Success Forum; she later asked that people wanting to participate in the Steering Committee submit their names for submission</w:t>
      </w:r>
    </w:p>
    <w:p w:rsidR="00DB3690" w:rsidRPr="004E1786" w:rsidRDefault="00DB3690" w:rsidP="004813ED">
      <w:pPr>
        <w:ind w:left="720"/>
        <w:jc w:val="both"/>
        <w:rPr>
          <w:rFonts w:ascii="Times New Roman" w:hAnsi="Times New Roman" w:cs="Times New Roman"/>
          <w:sz w:val="24"/>
          <w:szCs w:val="24"/>
        </w:rPr>
      </w:pPr>
      <w:r w:rsidRPr="004E1786">
        <w:rPr>
          <w:rFonts w:ascii="Times New Roman" w:hAnsi="Times New Roman" w:cs="Times New Roman"/>
          <w:sz w:val="24"/>
          <w:szCs w:val="24"/>
        </w:rPr>
        <w:t>Nancy Wiener announced that library is conducting a survey and asked that everyone participate in the online survey</w:t>
      </w:r>
    </w:p>
    <w:p w:rsidR="00DB3690" w:rsidRPr="004E1786" w:rsidRDefault="00DB3690" w:rsidP="004813ED">
      <w:pPr>
        <w:ind w:left="720"/>
        <w:jc w:val="both"/>
        <w:rPr>
          <w:rFonts w:ascii="Times New Roman" w:hAnsi="Times New Roman" w:cs="Times New Roman"/>
          <w:sz w:val="24"/>
          <w:szCs w:val="24"/>
        </w:rPr>
      </w:pPr>
      <w:r w:rsidRPr="004E1786">
        <w:rPr>
          <w:rFonts w:ascii="Times New Roman" w:hAnsi="Times New Roman" w:cs="Times New Roman"/>
          <w:sz w:val="24"/>
          <w:szCs w:val="24"/>
        </w:rPr>
        <w:t>Sandra Miller announced that IRT is conducting a “blended learning boot camp” on May 11, 2015</w:t>
      </w:r>
    </w:p>
    <w:p w:rsidR="00DB3690" w:rsidRPr="003A1E9C" w:rsidRDefault="00DB3690" w:rsidP="008E444A">
      <w:pPr>
        <w:rPr>
          <w:rFonts w:ascii="Times New Roman" w:hAnsi="Times New Roman" w:cs="Times New Roman"/>
          <w:b/>
          <w:sz w:val="24"/>
          <w:szCs w:val="24"/>
        </w:rPr>
      </w:pPr>
      <w:r w:rsidRPr="003A1E9C">
        <w:rPr>
          <w:rFonts w:ascii="Times New Roman" w:hAnsi="Times New Roman" w:cs="Times New Roman"/>
          <w:b/>
          <w:sz w:val="24"/>
          <w:szCs w:val="24"/>
        </w:rPr>
        <w:t>10:15 – 10:25</w:t>
      </w:r>
      <w:r w:rsidRPr="003A1E9C">
        <w:rPr>
          <w:rFonts w:ascii="Times New Roman" w:hAnsi="Times New Roman" w:cs="Times New Roman"/>
          <w:b/>
          <w:sz w:val="24"/>
          <w:szCs w:val="24"/>
        </w:rPr>
        <w:tab/>
        <w:t>Election</w:t>
      </w:r>
    </w:p>
    <w:p w:rsidR="00DB3690" w:rsidRPr="004E1786" w:rsidRDefault="008E444A" w:rsidP="008E444A">
      <w:pPr>
        <w:rPr>
          <w:rFonts w:ascii="Times New Roman" w:hAnsi="Times New Roman" w:cs="Times New Roman"/>
          <w:sz w:val="24"/>
          <w:szCs w:val="24"/>
        </w:rPr>
      </w:pPr>
      <w:r>
        <w:rPr>
          <w:rFonts w:ascii="Times New Roman" w:hAnsi="Times New Roman" w:cs="Times New Roman"/>
          <w:sz w:val="24"/>
          <w:szCs w:val="24"/>
        </w:rPr>
        <w:t xml:space="preserve">Dr. </w:t>
      </w:r>
      <w:r w:rsidR="00DB3690" w:rsidRPr="004E1786">
        <w:rPr>
          <w:rFonts w:ascii="Times New Roman" w:hAnsi="Times New Roman" w:cs="Times New Roman"/>
          <w:sz w:val="24"/>
          <w:szCs w:val="24"/>
        </w:rPr>
        <w:t>Sandra Mi</w:t>
      </w:r>
      <w:r>
        <w:rPr>
          <w:rFonts w:ascii="Times New Roman" w:hAnsi="Times New Roman" w:cs="Times New Roman"/>
          <w:sz w:val="24"/>
          <w:szCs w:val="24"/>
        </w:rPr>
        <w:t xml:space="preserve">ller conducted the election of Directors’ Council officers starting with Fiscal Year 2016.  Terms are for two years.  The new officers are as follows: </w:t>
      </w:r>
    </w:p>
    <w:p w:rsidR="00DB3690" w:rsidRPr="004E1786" w:rsidRDefault="008E444A" w:rsidP="008E444A">
      <w:pPr>
        <w:rPr>
          <w:rFonts w:ascii="Times New Roman" w:hAnsi="Times New Roman" w:cs="Times New Roman"/>
          <w:sz w:val="24"/>
          <w:szCs w:val="24"/>
        </w:rPr>
      </w:pPr>
      <w:r>
        <w:rPr>
          <w:rFonts w:ascii="Times New Roman" w:hAnsi="Times New Roman" w:cs="Times New Roman"/>
          <w:sz w:val="24"/>
          <w:szCs w:val="24"/>
        </w:rPr>
        <w:t xml:space="preserve">Directors’ Council </w:t>
      </w:r>
      <w:r w:rsidR="00DB3690" w:rsidRPr="004E1786">
        <w:rPr>
          <w:rFonts w:ascii="Times New Roman" w:hAnsi="Times New Roman" w:cs="Times New Roman"/>
          <w:sz w:val="24"/>
          <w:szCs w:val="24"/>
        </w:rPr>
        <w:t>Chair:</w:t>
      </w:r>
      <w:r w:rsidR="00DB3690" w:rsidRPr="004E1786">
        <w:rPr>
          <w:rFonts w:ascii="Times New Roman" w:hAnsi="Times New Roman" w:cs="Times New Roman"/>
          <w:sz w:val="24"/>
          <w:szCs w:val="24"/>
        </w:rPr>
        <w:tab/>
      </w:r>
      <w:r>
        <w:rPr>
          <w:rFonts w:ascii="Times New Roman" w:hAnsi="Times New Roman" w:cs="Times New Roman"/>
          <w:sz w:val="24"/>
          <w:szCs w:val="24"/>
        </w:rPr>
        <w:tab/>
      </w:r>
      <w:r w:rsidR="00DB3690" w:rsidRPr="004E1786">
        <w:rPr>
          <w:rFonts w:ascii="Times New Roman" w:hAnsi="Times New Roman" w:cs="Times New Roman"/>
          <w:sz w:val="24"/>
          <w:szCs w:val="24"/>
        </w:rPr>
        <w:t>Jeff Floyd</w:t>
      </w:r>
      <w:r>
        <w:rPr>
          <w:rFonts w:ascii="Times New Roman" w:hAnsi="Times New Roman" w:cs="Times New Roman"/>
          <w:sz w:val="24"/>
          <w:szCs w:val="24"/>
        </w:rPr>
        <w:t>, Director, Internal Audit</w:t>
      </w:r>
    </w:p>
    <w:p w:rsidR="00DB3690" w:rsidRPr="004E1786" w:rsidRDefault="008E444A" w:rsidP="008E444A">
      <w:pPr>
        <w:rPr>
          <w:rFonts w:ascii="Times New Roman" w:hAnsi="Times New Roman" w:cs="Times New Roman"/>
          <w:sz w:val="24"/>
          <w:szCs w:val="24"/>
        </w:rPr>
      </w:pPr>
      <w:r>
        <w:rPr>
          <w:rFonts w:ascii="Times New Roman" w:hAnsi="Times New Roman" w:cs="Times New Roman"/>
          <w:sz w:val="24"/>
          <w:szCs w:val="24"/>
        </w:rPr>
        <w:t xml:space="preserve">Directors’ Council </w:t>
      </w:r>
      <w:proofErr w:type="gramStart"/>
      <w:r w:rsidR="00DB3690" w:rsidRPr="004E1786">
        <w:rPr>
          <w:rFonts w:ascii="Times New Roman" w:hAnsi="Times New Roman" w:cs="Times New Roman"/>
          <w:sz w:val="24"/>
          <w:szCs w:val="24"/>
        </w:rPr>
        <w:t>Vice</w:t>
      </w:r>
      <w:proofErr w:type="gramEnd"/>
      <w:r w:rsidR="004813ED">
        <w:rPr>
          <w:rFonts w:ascii="Times New Roman" w:hAnsi="Times New Roman" w:cs="Times New Roman"/>
          <w:sz w:val="24"/>
          <w:szCs w:val="24"/>
        </w:rPr>
        <w:t xml:space="preserve"> </w:t>
      </w:r>
      <w:r w:rsidR="00DB3690" w:rsidRPr="004E1786">
        <w:rPr>
          <w:rFonts w:ascii="Times New Roman" w:hAnsi="Times New Roman" w:cs="Times New Roman"/>
          <w:sz w:val="24"/>
          <w:szCs w:val="24"/>
        </w:rPr>
        <w:t>Chair:</w:t>
      </w:r>
      <w:r w:rsidR="00DB3690" w:rsidRPr="004E1786">
        <w:rPr>
          <w:rFonts w:ascii="Times New Roman" w:hAnsi="Times New Roman" w:cs="Times New Roman"/>
          <w:sz w:val="24"/>
          <w:szCs w:val="24"/>
        </w:rPr>
        <w:tab/>
        <w:t>Denise Robinson Lewis</w:t>
      </w:r>
      <w:r>
        <w:rPr>
          <w:rFonts w:ascii="Times New Roman" w:hAnsi="Times New Roman" w:cs="Times New Roman"/>
          <w:sz w:val="24"/>
          <w:szCs w:val="24"/>
        </w:rPr>
        <w:t>, Director, Human Resources</w:t>
      </w:r>
    </w:p>
    <w:p w:rsidR="00DB3690" w:rsidRPr="004E1786" w:rsidRDefault="008E444A" w:rsidP="00D87E44">
      <w:pPr>
        <w:ind w:left="3600" w:hanging="3600"/>
        <w:rPr>
          <w:rFonts w:ascii="Times New Roman" w:hAnsi="Times New Roman" w:cs="Times New Roman"/>
          <w:sz w:val="24"/>
          <w:szCs w:val="24"/>
        </w:rPr>
      </w:pPr>
      <w:r>
        <w:rPr>
          <w:rFonts w:ascii="Times New Roman" w:hAnsi="Times New Roman" w:cs="Times New Roman"/>
          <w:sz w:val="24"/>
          <w:szCs w:val="24"/>
        </w:rPr>
        <w:t>M</w:t>
      </w:r>
      <w:r w:rsidR="00DB3690" w:rsidRPr="004E1786">
        <w:rPr>
          <w:rFonts w:ascii="Times New Roman" w:hAnsi="Times New Roman" w:cs="Times New Roman"/>
          <w:sz w:val="24"/>
          <w:szCs w:val="24"/>
        </w:rPr>
        <w:t xml:space="preserve">embership </w:t>
      </w:r>
      <w:proofErr w:type="gramStart"/>
      <w:r w:rsidR="00DB3690" w:rsidRPr="004E1786">
        <w:rPr>
          <w:rFonts w:ascii="Times New Roman" w:hAnsi="Times New Roman" w:cs="Times New Roman"/>
          <w:sz w:val="24"/>
          <w:szCs w:val="24"/>
        </w:rPr>
        <w:t>Committee</w:t>
      </w:r>
      <w:r>
        <w:rPr>
          <w:rFonts w:ascii="Times New Roman" w:hAnsi="Times New Roman" w:cs="Times New Roman"/>
          <w:sz w:val="24"/>
          <w:szCs w:val="24"/>
        </w:rPr>
        <w:t xml:space="preserve"> </w:t>
      </w:r>
      <w:r w:rsidR="004813ED">
        <w:rPr>
          <w:rFonts w:ascii="Times New Roman" w:hAnsi="Times New Roman" w:cs="Times New Roman"/>
          <w:sz w:val="24"/>
          <w:szCs w:val="24"/>
        </w:rPr>
        <w:t xml:space="preserve"> </w:t>
      </w:r>
      <w:r>
        <w:rPr>
          <w:rFonts w:ascii="Times New Roman" w:hAnsi="Times New Roman" w:cs="Times New Roman"/>
          <w:sz w:val="24"/>
          <w:szCs w:val="24"/>
        </w:rPr>
        <w:t>Chair</w:t>
      </w:r>
      <w:proofErr w:type="gramEnd"/>
      <w:r>
        <w:rPr>
          <w:rFonts w:ascii="Times New Roman" w:hAnsi="Times New Roman" w:cs="Times New Roman"/>
          <w:sz w:val="24"/>
          <w:szCs w:val="24"/>
        </w:rPr>
        <w:t xml:space="preserve"> </w:t>
      </w:r>
      <w:r w:rsidR="00DB3690" w:rsidRPr="004E1786">
        <w:rPr>
          <w:rFonts w:ascii="Times New Roman" w:hAnsi="Times New Roman" w:cs="Times New Roman"/>
          <w:sz w:val="24"/>
          <w:szCs w:val="24"/>
        </w:rPr>
        <w:t>:</w:t>
      </w:r>
      <w:r w:rsidR="00DB3690" w:rsidRPr="004E1786">
        <w:rPr>
          <w:rFonts w:ascii="Times New Roman" w:hAnsi="Times New Roman" w:cs="Times New Roman"/>
          <w:sz w:val="24"/>
          <w:szCs w:val="24"/>
        </w:rPr>
        <w:tab/>
        <w:t>Cinzia Richardson</w:t>
      </w:r>
      <w:r w:rsidR="00D87E44">
        <w:rPr>
          <w:rFonts w:ascii="Times New Roman" w:hAnsi="Times New Roman" w:cs="Times New Roman"/>
          <w:sz w:val="24"/>
          <w:szCs w:val="24"/>
        </w:rPr>
        <w:t xml:space="preserve">, Director, :International Students and Scholars </w:t>
      </w:r>
    </w:p>
    <w:p w:rsidR="00DB3690" w:rsidRPr="004E1786" w:rsidRDefault="00DB3690" w:rsidP="00B345B0">
      <w:pPr>
        <w:ind w:left="3600" w:hanging="3600"/>
        <w:rPr>
          <w:rFonts w:ascii="Times New Roman" w:hAnsi="Times New Roman" w:cs="Times New Roman"/>
          <w:sz w:val="24"/>
          <w:szCs w:val="24"/>
        </w:rPr>
      </w:pPr>
      <w:r w:rsidRPr="004E1786">
        <w:rPr>
          <w:rFonts w:ascii="Times New Roman" w:hAnsi="Times New Roman" w:cs="Times New Roman"/>
          <w:sz w:val="24"/>
          <w:szCs w:val="24"/>
        </w:rPr>
        <w:t>Secretary:</w:t>
      </w:r>
      <w:r w:rsidRPr="004E1786">
        <w:rPr>
          <w:rFonts w:ascii="Times New Roman" w:hAnsi="Times New Roman" w:cs="Times New Roman"/>
          <w:sz w:val="24"/>
          <w:szCs w:val="24"/>
        </w:rPr>
        <w:tab/>
      </w:r>
      <w:r w:rsidR="00B345B0">
        <w:rPr>
          <w:rFonts w:ascii="Times New Roman" w:hAnsi="Times New Roman" w:cs="Times New Roman"/>
          <w:sz w:val="24"/>
          <w:szCs w:val="24"/>
        </w:rPr>
        <w:t>J</w:t>
      </w:r>
      <w:r w:rsidRPr="004E1786">
        <w:rPr>
          <w:rFonts w:ascii="Times New Roman" w:hAnsi="Times New Roman" w:cs="Times New Roman"/>
          <w:sz w:val="24"/>
          <w:szCs w:val="24"/>
        </w:rPr>
        <w:t>ennifer Tumlin</w:t>
      </w:r>
      <w:r w:rsidR="00D87E44">
        <w:rPr>
          <w:rFonts w:ascii="Times New Roman" w:hAnsi="Times New Roman" w:cs="Times New Roman"/>
          <w:sz w:val="24"/>
          <w:szCs w:val="24"/>
        </w:rPr>
        <w:t xml:space="preserve">, </w:t>
      </w:r>
      <w:r w:rsidR="00B345B0">
        <w:rPr>
          <w:rFonts w:ascii="Times New Roman" w:hAnsi="Times New Roman" w:cs="Times New Roman"/>
          <w:sz w:val="24"/>
          <w:szCs w:val="24"/>
        </w:rPr>
        <w:t>Director, Student Conduct and Dispute Resolution</w:t>
      </w:r>
    </w:p>
    <w:p w:rsidR="00DB3690" w:rsidRPr="003A1E9C" w:rsidRDefault="00BB2671" w:rsidP="00B345B0">
      <w:pPr>
        <w:rPr>
          <w:rFonts w:ascii="Times New Roman" w:hAnsi="Times New Roman" w:cs="Times New Roman"/>
          <w:b/>
          <w:sz w:val="24"/>
          <w:szCs w:val="24"/>
        </w:rPr>
      </w:pPr>
      <w:r w:rsidRPr="003A1E9C">
        <w:rPr>
          <w:rFonts w:ascii="Times New Roman" w:hAnsi="Times New Roman" w:cs="Times New Roman"/>
          <w:b/>
          <w:sz w:val="24"/>
          <w:szCs w:val="24"/>
        </w:rPr>
        <w:t>10:25- 10:50</w:t>
      </w:r>
      <w:r w:rsidRPr="003A1E9C">
        <w:rPr>
          <w:rFonts w:ascii="Times New Roman" w:hAnsi="Times New Roman" w:cs="Times New Roman"/>
          <w:b/>
          <w:sz w:val="24"/>
          <w:szCs w:val="24"/>
        </w:rPr>
        <w:tab/>
        <w:t>Capital Planning</w:t>
      </w:r>
    </w:p>
    <w:p w:rsidR="00BB2671" w:rsidRPr="004E1786" w:rsidRDefault="00BB2671" w:rsidP="00B345B0">
      <w:pPr>
        <w:rPr>
          <w:rFonts w:ascii="Times New Roman" w:hAnsi="Times New Roman" w:cs="Times New Roman"/>
          <w:sz w:val="24"/>
          <w:szCs w:val="24"/>
        </w:rPr>
      </w:pPr>
      <w:r w:rsidRPr="004E1786">
        <w:rPr>
          <w:rFonts w:ascii="Times New Roman" w:hAnsi="Times New Roman" w:cs="Times New Roman"/>
          <w:sz w:val="24"/>
          <w:szCs w:val="24"/>
        </w:rPr>
        <w:t>Richard Stomber</w:t>
      </w:r>
      <w:r w:rsidR="002D0B33">
        <w:rPr>
          <w:rFonts w:ascii="Times New Roman" w:hAnsi="Times New Roman" w:cs="Times New Roman"/>
          <w:sz w:val="24"/>
          <w:szCs w:val="24"/>
        </w:rPr>
        <w:t xml:space="preserve">, Associate Vice President, Administration </w:t>
      </w:r>
      <w:r w:rsidRPr="004E1786">
        <w:rPr>
          <w:rFonts w:ascii="Times New Roman" w:hAnsi="Times New Roman" w:cs="Times New Roman"/>
          <w:sz w:val="24"/>
          <w:szCs w:val="24"/>
        </w:rPr>
        <w:t xml:space="preserve"> </w:t>
      </w:r>
      <w:r w:rsidR="00CB345E">
        <w:rPr>
          <w:rFonts w:ascii="Times New Roman" w:hAnsi="Times New Roman" w:cs="Times New Roman"/>
          <w:sz w:val="24"/>
          <w:szCs w:val="24"/>
        </w:rPr>
        <w:t xml:space="preserve"> </w:t>
      </w:r>
      <w:r w:rsidRPr="004E1786">
        <w:rPr>
          <w:rFonts w:ascii="Times New Roman" w:hAnsi="Times New Roman" w:cs="Times New Roman"/>
          <w:sz w:val="24"/>
          <w:szCs w:val="24"/>
        </w:rPr>
        <w:t>presented a power point in which he pr</w:t>
      </w:r>
      <w:r w:rsidR="002D0B33">
        <w:rPr>
          <w:rFonts w:ascii="Times New Roman" w:hAnsi="Times New Roman" w:cs="Times New Roman"/>
          <w:sz w:val="24"/>
          <w:szCs w:val="24"/>
        </w:rPr>
        <w:t>ovided the following information:</w:t>
      </w:r>
    </w:p>
    <w:p w:rsidR="00BB2671" w:rsidRDefault="00BB2671" w:rsidP="00043E62">
      <w:pPr>
        <w:pStyle w:val="ListParagraph"/>
        <w:numPr>
          <w:ilvl w:val="0"/>
          <w:numId w:val="1"/>
        </w:numPr>
        <w:jc w:val="both"/>
        <w:rPr>
          <w:rFonts w:ascii="Times New Roman" w:hAnsi="Times New Roman" w:cs="Times New Roman"/>
          <w:sz w:val="24"/>
          <w:szCs w:val="24"/>
        </w:rPr>
      </w:pPr>
      <w:r w:rsidRPr="00043E62">
        <w:rPr>
          <w:rFonts w:ascii="Times New Roman" w:hAnsi="Times New Roman" w:cs="Times New Roman"/>
          <w:b/>
          <w:sz w:val="24"/>
          <w:szCs w:val="24"/>
        </w:rPr>
        <w:lastRenderedPageBreak/>
        <w:t>The Academic Building</w:t>
      </w:r>
      <w:r w:rsidRPr="00043E62">
        <w:rPr>
          <w:rFonts w:ascii="Times New Roman" w:hAnsi="Times New Roman" w:cs="Times New Roman"/>
          <w:sz w:val="24"/>
          <w:szCs w:val="24"/>
        </w:rPr>
        <w:t xml:space="preserve"> is 50% completed and will be completed in 2016</w:t>
      </w:r>
      <w:r w:rsidR="00043E62" w:rsidRPr="00043E62">
        <w:rPr>
          <w:rFonts w:ascii="Times New Roman" w:hAnsi="Times New Roman" w:cs="Times New Roman"/>
          <w:sz w:val="24"/>
          <w:szCs w:val="24"/>
        </w:rPr>
        <w:t xml:space="preserve">.  </w:t>
      </w:r>
      <w:r w:rsidRPr="00043E62">
        <w:rPr>
          <w:rFonts w:ascii="Times New Roman" w:hAnsi="Times New Roman" w:cs="Times New Roman"/>
          <w:sz w:val="24"/>
          <w:szCs w:val="24"/>
        </w:rPr>
        <w:t xml:space="preserve">The building will house three departments: Nursing, Public Health, and Communication Disorders, and </w:t>
      </w:r>
      <w:bookmarkStart w:id="0" w:name="_GoBack"/>
      <w:bookmarkEnd w:id="0"/>
      <w:r w:rsidRPr="00043E62">
        <w:rPr>
          <w:rFonts w:ascii="Times New Roman" w:hAnsi="Times New Roman" w:cs="Times New Roman"/>
          <w:sz w:val="24"/>
          <w:szCs w:val="24"/>
        </w:rPr>
        <w:t>it will contain 13 general purpose classrooms</w:t>
      </w:r>
      <w:r w:rsidR="00CB345E" w:rsidRPr="00043E62">
        <w:rPr>
          <w:rFonts w:ascii="Times New Roman" w:hAnsi="Times New Roman" w:cs="Times New Roman"/>
          <w:sz w:val="24"/>
          <w:szCs w:val="24"/>
        </w:rPr>
        <w:t xml:space="preserve">.  </w:t>
      </w:r>
      <w:r w:rsidRPr="00043E62">
        <w:rPr>
          <w:rFonts w:ascii="Times New Roman" w:hAnsi="Times New Roman" w:cs="Times New Roman"/>
          <w:sz w:val="24"/>
          <w:szCs w:val="24"/>
        </w:rPr>
        <w:t>It will have a feature wall containing bricks collected from the former Coach House and will house an Einstein Bagel Shop</w:t>
      </w:r>
      <w:r w:rsidR="00A364A9" w:rsidRPr="00043E62">
        <w:rPr>
          <w:rFonts w:ascii="Times New Roman" w:hAnsi="Times New Roman" w:cs="Times New Roman"/>
          <w:sz w:val="24"/>
          <w:szCs w:val="24"/>
        </w:rPr>
        <w:t>. It will also house a CODS clinic with separate public accommodation, active learning classroom</w:t>
      </w:r>
      <w:r w:rsidR="00681E74" w:rsidRPr="00043E62">
        <w:rPr>
          <w:rFonts w:ascii="Times New Roman" w:hAnsi="Times New Roman" w:cs="Times New Roman"/>
          <w:sz w:val="24"/>
          <w:szCs w:val="24"/>
        </w:rPr>
        <w:t>s</w:t>
      </w:r>
      <w:r w:rsidR="00A364A9" w:rsidRPr="00043E62">
        <w:rPr>
          <w:rFonts w:ascii="Times New Roman" w:hAnsi="Times New Roman" w:cs="Times New Roman"/>
          <w:sz w:val="24"/>
          <w:szCs w:val="24"/>
        </w:rPr>
        <w:t xml:space="preserve"> </w:t>
      </w:r>
      <w:r w:rsidR="00681E74" w:rsidRPr="00043E62">
        <w:rPr>
          <w:rFonts w:ascii="Times New Roman" w:hAnsi="Times New Roman" w:cs="Times New Roman"/>
          <w:sz w:val="24"/>
          <w:szCs w:val="24"/>
        </w:rPr>
        <w:t xml:space="preserve">with movable seats, </w:t>
      </w:r>
      <w:r w:rsidR="00A364A9" w:rsidRPr="00043E62">
        <w:rPr>
          <w:rFonts w:ascii="Times New Roman" w:hAnsi="Times New Roman" w:cs="Times New Roman"/>
          <w:sz w:val="24"/>
          <w:szCs w:val="24"/>
        </w:rPr>
        <w:t>nursing simulation suite</w:t>
      </w:r>
      <w:r w:rsidR="00681E74" w:rsidRPr="00043E62">
        <w:rPr>
          <w:rFonts w:ascii="Times New Roman" w:hAnsi="Times New Roman" w:cs="Times New Roman"/>
          <w:sz w:val="24"/>
          <w:szCs w:val="24"/>
        </w:rPr>
        <w:t>s</w:t>
      </w:r>
      <w:r w:rsidR="00A364A9" w:rsidRPr="00043E62">
        <w:rPr>
          <w:rFonts w:ascii="Times New Roman" w:hAnsi="Times New Roman" w:cs="Times New Roman"/>
          <w:sz w:val="24"/>
          <w:szCs w:val="24"/>
        </w:rPr>
        <w:t>, and a patio on the third floor</w:t>
      </w:r>
      <w:r w:rsidR="00043E62">
        <w:rPr>
          <w:rFonts w:ascii="Times New Roman" w:hAnsi="Times New Roman" w:cs="Times New Roman"/>
          <w:sz w:val="24"/>
          <w:szCs w:val="24"/>
        </w:rPr>
        <w:t>.</w:t>
      </w:r>
    </w:p>
    <w:p w:rsidR="00043E62" w:rsidRPr="00043E62" w:rsidRDefault="00043E62" w:rsidP="00043E62">
      <w:pPr>
        <w:pStyle w:val="ListParagraph"/>
        <w:jc w:val="both"/>
        <w:rPr>
          <w:rFonts w:ascii="Times New Roman" w:hAnsi="Times New Roman" w:cs="Times New Roman"/>
          <w:sz w:val="24"/>
          <w:szCs w:val="24"/>
        </w:rPr>
      </w:pPr>
    </w:p>
    <w:p w:rsidR="00A364A9" w:rsidRDefault="00A364A9" w:rsidP="00043E62">
      <w:pPr>
        <w:pStyle w:val="ListParagraph"/>
        <w:numPr>
          <w:ilvl w:val="0"/>
          <w:numId w:val="1"/>
        </w:numPr>
        <w:jc w:val="both"/>
        <w:rPr>
          <w:rFonts w:ascii="Times New Roman" w:hAnsi="Times New Roman" w:cs="Times New Roman"/>
          <w:sz w:val="24"/>
          <w:szCs w:val="24"/>
        </w:rPr>
      </w:pPr>
      <w:proofErr w:type="spellStart"/>
      <w:r w:rsidRPr="003A1E9C">
        <w:rPr>
          <w:rFonts w:ascii="Times New Roman" w:hAnsi="Times New Roman" w:cs="Times New Roman"/>
          <w:b/>
          <w:sz w:val="24"/>
          <w:szCs w:val="24"/>
        </w:rPr>
        <w:t>Hunzinker</w:t>
      </w:r>
      <w:proofErr w:type="spellEnd"/>
      <w:r w:rsidRPr="003A1E9C">
        <w:rPr>
          <w:rFonts w:ascii="Times New Roman" w:hAnsi="Times New Roman" w:cs="Times New Roman"/>
          <w:b/>
          <w:sz w:val="24"/>
          <w:szCs w:val="24"/>
        </w:rPr>
        <w:t xml:space="preserve"> Wing</w:t>
      </w:r>
      <w:r w:rsidRPr="003A1E9C">
        <w:rPr>
          <w:rFonts w:ascii="Times New Roman" w:hAnsi="Times New Roman" w:cs="Times New Roman"/>
          <w:sz w:val="24"/>
          <w:szCs w:val="24"/>
        </w:rPr>
        <w:t xml:space="preserve"> reconstruction will begin after the Academic Building is occupied. The reconstruction will involve a change of windows, change in the exterior appearance, </w:t>
      </w:r>
      <w:proofErr w:type="gramStart"/>
      <w:r w:rsidRPr="003A1E9C">
        <w:rPr>
          <w:rFonts w:ascii="Times New Roman" w:hAnsi="Times New Roman" w:cs="Times New Roman"/>
          <w:sz w:val="24"/>
          <w:szCs w:val="24"/>
        </w:rPr>
        <w:t>creation</w:t>
      </w:r>
      <w:proofErr w:type="gramEnd"/>
      <w:r w:rsidRPr="003A1E9C">
        <w:rPr>
          <w:rFonts w:ascii="Times New Roman" w:hAnsi="Times New Roman" w:cs="Times New Roman"/>
          <w:sz w:val="24"/>
          <w:szCs w:val="24"/>
        </w:rPr>
        <w:t xml:space="preserve"> of open space, new entrances, and a kinesiology performance lab. The English and Philosophy Departments will be housed there.</w:t>
      </w:r>
      <w:r w:rsidR="00CB345E" w:rsidRPr="003A1E9C">
        <w:rPr>
          <w:rFonts w:ascii="Times New Roman" w:hAnsi="Times New Roman" w:cs="Times New Roman"/>
          <w:sz w:val="24"/>
          <w:szCs w:val="24"/>
        </w:rPr>
        <w:t xml:space="preserve">  </w:t>
      </w:r>
      <w:r w:rsidRPr="003A1E9C">
        <w:rPr>
          <w:rFonts w:ascii="Times New Roman" w:hAnsi="Times New Roman" w:cs="Times New Roman"/>
          <w:sz w:val="24"/>
          <w:szCs w:val="24"/>
        </w:rPr>
        <w:t xml:space="preserve">The reconstruction will conclude </w:t>
      </w:r>
      <w:proofErr w:type="gramStart"/>
      <w:r w:rsidRPr="003A1E9C">
        <w:rPr>
          <w:rFonts w:ascii="Times New Roman" w:hAnsi="Times New Roman" w:cs="Times New Roman"/>
          <w:sz w:val="24"/>
          <w:szCs w:val="24"/>
        </w:rPr>
        <w:t>twelve</w:t>
      </w:r>
      <w:proofErr w:type="gramEnd"/>
      <w:r w:rsidRPr="003A1E9C">
        <w:rPr>
          <w:rFonts w:ascii="Times New Roman" w:hAnsi="Times New Roman" w:cs="Times New Roman"/>
          <w:sz w:val="24"/>
          <w:szCs w:val="24"/>
        </w:rPr>
        <w:t xml:space="preserve"> months after the completion of the Academic Building.</w:t>
      </w:r>
      <w:r w:rsidR="00CB345E" w:rsidRPr="003A1E9C">
        <w:rPr>
          <w:rFonts w:ascii="Times New Roman" w:hAnsi="Times New Roman" w:cs="Times New Roman"/>
          <w:sz w:val="24"/>
          <w:szCs w:val="24"/>
        </w:rPr>
        <w:t xml:space="preserve"> </w:t>
      </w:r>
      <w:r w:rsidRPr="003A1E9C">
        <w:rPr>
          <w:rFonts w:ascii="Times New Roman" w:hAnsi="Times New Roman" w:cs="Times New Roman"/>
          <w:sz w:val="24"/>
          <w:szCs w:val="24"/>
        </w:rPr>
        <w:t>The aim of the construction is to offer more space for commuters to congregate.</w:t>
      </w:r>
    </w:p>
    <w:p w:rsidR="003A1E9C" w:rsidRPr="003A1E9C" w:rsidRDefault="003A1E9C" w:rsidP="00043E62">
      <w:pPr>
        <w:pStyle w:val="ListParagraph"/>
        <w:jc w:val="both"/>
        <w:rPr>
          <w:rFonts w:ascii="Times New Roman" w:hAnsi="Times New Roman" w:cs="Times New Roman"/>
          <w:sz w:val="24"/>
          <w:szCs w:val="24"/>
        </w:rPr>
      </w:pPr>
    </w:p>
    <w:p w:rsidR="00A364A9" w:rsidRDefault="00A364A9" w:rsidP="00043E62">
      <w:pPr>
        <w:pStyle w:val="ListParagraph"/>
        <w:numPr>
          <w:ilvl w:val="0"/>
          <w:numId w:val="1"/>
        </w:numPr>
        <w:jc w:val="both"/>
        <w:rPr>
          <w:rFonts w:ascii="Times New Roman" w:hAnsi="Times New Roman" w:cs="Times New Roman"/>
          <w:sz w:val="24"/>
          <w:szCs w:val="24"/>
        </w:rPr>
      </w:pPr>
      <w:r w:rsidRPr="003A1E9C">
        <w:rPr>
          <w:rFonts w:ascii="Times New Roman" w:hAnsi="Times New Roman" w:cs="Times New Roman"/>
          <w:b/>
          <w:sz w:val="24"/>
          <w:szCs w:val="24"/>
        </w:rPr>
        <w:t>New Football bleachers</w:t>
      </w:r>
      <w:r w:rsidRPr="003A1E9C">
        <w:rPr>
          <w:rFonts w:ascii="Times New Roman" w:hAnsi="Times New Roman" w:cs="Times New Roman"/>
          <w:sz w:val="24"/>
          <w:szCs w:val="24"/>
        </w:rPr>
        <w:t xml:space="preserve"> will be installed to accommodate 200 additional seats. The seats will increase from 1700 to 1900. They will be completed by September 2015.</w:t>
      </w:r>
    </w:p>
    <w:p w:rsidR="003A1E9C" w:rsidRPr="003A1E9C" w:rsidRDefault="003A1E9C" w:rsidP="00043E62">
      <w:pPr>
        <w:pStyle w:val="ListParagraph"/>
        <w:jc w:val="both"/>
        <w:rPr>
          <w:rFonts w:ascii="Times New Roman" w:hAnsi="Times New Roman" w:cs="Times New Roman"/>
          <w:sz w:val="24"/>
          <w:szCs w:val="24"/>
        </w:rPr>
      </w:pPr>
    </w:p>
    <w:p w:rsidR="00A364A9" w:rsidRPr="003A1E9C" w:rsidRDefault="00CB345E" w:rsidP="00043E62">
      <w:pPr>
        <w:pStyle w:val="ListParagraph"/>
        <w:numPr>
          <w:ilvl w:val="0"/>
          <w:numId w:val="1"/>
        </w:numPr>
        <w:jc w:val="both"/>
        <w:rPr>
          <w:rFonts w:ascii="Times New Roman" w:hAnsi="Times New Roman" w:cs="Times New Roman"/>
          <w:sz w:val="24"/>
          <w:szCs w:val="24"/>
        </w:rPr>
      </w:pPr>
      <w:r w:rsidRPr="003A1E9C">
        <w:rPr>
          <w:rFonts w:ascii="Times New Roman" w:hAnsi="Times New Roman" w:cs="Times New Roman"/>
          <w:b/>
          <w:sz w:val="24"/>
          <w:szCs w:val="24"/>
        </w:rPr>
        <w:t xml:space="preserve">The </w:t>
      </w:r>
      <w:r w:rsidR="00A364A9" w:rsidRPr="003A1E9C">
        <w:rPr>
          <w:rFonts w:ascii="Times New Roman" w:hAnsi="Times New Roman" w:cs="Times New Roman"/>
          <w:b/>
          <w:sz w:val="24"/>
          <w:szCs w:val="24"/>
        </w:rPr>
        <w:t xml:space="preserve">Athletic </w:t>
      </w:r>
      <w:r w:rsidR="00A364A9" w:rsidRPr="003A1E9C">
        <w:rPr>
          <w:rFonts w:ascii="Times New Roman" w:hAnsi="Times New Roman" w:cs="Times New Roman"/>
          <w:sz w:val="24"/>
          <w:szCs w:val="24"/>
        </w:rPr>
        <w:t>field will be updated to include synthetic turf, substantial stands, and a comfort station.</w:t>
      </w:r>
    </w:p>
    <w:p w:rsidR="00A364A9" w:rsidRDefault="00CB345E" w:rsidP="00043E62">
      <w:pPr>
        <w:pStyle w:val="ListParagraph"/>
        <w:numPr>
          <w:ilvl w:val="0"/>
          <w:numId w:val="1"/>
        </w:numPr>
        <w:jc w:val="both"/>
        <w:rPr>
          <w:rFonts w:ascii="Times New Roman" w:hAnsi="Times New Roman" w:cs="Times New Roman"/>
          <w:sz w:val="24"/>
          <w:szCs w:val="24"/>
        </w:rPr>
      </w:pPr>
      <w:r w:rsidRPr="003A1E9C">
        <w:rPr>
          <w:rFonts w:ascii="Times New Roman" w:hAnsi="Times New Roman" w:cs="Times New Roman"/>
          <w:b/>
          <w:sz w:val="24"/>
          <w:szCs w:val="24"/>
        </w:rPr>
        <w:t xml:space="preserve">The </w:t>
      </w:r>
      <w:r w:rsidR="00A364A9" w:rsidRPr="003A1E9C">
        <w:rPr>
          <w:rFonts w:ascii="Times New Roman" w:hAnsi="Times New Roman" w:cs="Times New Roman"/>
          <w:b/>
          <w:sz w:val="24"/>
          <w:szCs w:val="24"/>
        </w:rPr>
        <w:t>Atrium Plaza</w:t>
      </w:r>
      <w:r w:rsidR="00A364A9" w:rsidRPr="003A1E9C">
        <w:rPr>
          <w:rFonts w:ascii="Times New Roman" w:hAnsi="Times New Roman" w:cs="Times New Roman"/>
          <w:sz w:val="24"/>
          <w:szCs w:val="24"/>
        </w:rPr>
        <w:t xml:space="preserve"> will be refurbished. The doors and tile will be repaired and replaced.</w:t>
      </w:r>
    </w:p>
    <w:p w:rsidR="003A1E9C" w:rsidRPr="003A1E9C" w:rsidRDefault="003A1E9C" w:rsidP="00043E62">
      <w:pPr>
        <w:pStyle w:val="ListParagraph"/>
        <w:jc w:val="both"/>
        <w:rPr>
          <w:rFonts w:ascii="Times New Roman" w:hAnsi="Times New Roman" w:cs="Times New Roman"/>
          <w:sz w:val="24"/>
          <w:szCs w:val="24"/>
        </w:rPr>
      </w:pPr>
    </w:p>
    <w:p w:rsidR="00A364A9" w:rsidRPr="003A1E9C" w:rsidRDefault="00CB345E" w:rsidP="00043E62">
      <w:pPr>
        <w:pStyle w:val="ListParagraph"/>
        <w:numPr>
          <w:ilvl w:val="0"/>
          <w:numId w:val="1"/>
        </w:numPr>
        <w:jc w:val="both"/>
        <w:rPr>
          <w:rFonts w:ascii="Times New Roman" w:hAnsi="Times New Roman" w:cs="Times New Roman"/>
          <w:sz w:val="24"/>
          <w:szCs w:val="24"/>
        </w:rPr>
      </w:pPr>
      <w:r w:rsidRPr="003A1E9C">
        <w:rPr>
          <w:rFonts w:ascii="Times New Roman" w:hAnsi="Times New Roman" w:cs="Times New Roman"/>
          <w:b/>
          <w:sz w:val="24"/>
          <w:szCs w:val="24"/>
        </w:rPr>
        <w:t xml:space="preserve">The </w:t>
      </w:r>
      <w:r w:rsidR="00A364A9" w:rsidRPr="003A1E9C">
        <w:rPr>
          <w:rFonts w:ascii="Times New Roman" w:hAnsi="Times New Roman" w:cs="Times New Roman"/>
          <w:b/>
          <w:sz w:val="24"/>
          <w:szCs w:val="24"/>
        </w:rPr>
        <w:t>East Road</w:t>
      </w:r>
      <w:r w:rsidR="00A364A9" w:rsidRPr="003A1E9C">
        <w:rPr>
          <w:rFonts w:ascii="Times New Roman" w:hAnsi="Times New Roman" w:cs="Times New Roman"/>
          <w:sz w:val="24"/>
          <w:szCs w:val="24"/>
        </w:rPr>
        <w:t xml:space="preserve"> (off Pompton Road near Entry One) will be realigned. The parking spaces will be eliminated.</w:t>
      </w:r>
      <w:r w:rsidR="00681E74" w:rsidRPr="003A1E9C">
        <w:rPr>
          <w:rFonts w:ascii="Times New Roman" w:hAnsi="Times New Roman" w:cs="Times New Roman"/>
          <w:sz w:val="24"/>
          <w:szCs w:val="24"/>
        </w:rPr>
        <w:t xml:space="preserve"> Project to be completed in summer of 2015.</w:t>
      </w:r>
    </w:p>
    <w:p w:rsidR="003A1E9C" w:rsidRPr="003A1E9C" w:rsidRDefault="003A1E9C" w:rsidP="00043E62">
      <w:pPr>
        <w:pStyle w:val="ListParagraph"/>
        <w:jc w:val="both"/>
        <w:rPr>
          <w:rFonts w:ascii="Times New Roman" w:hAnsi="Times New Roman" w:cs="Times New Roman"/>
          <w:sz w:val="24"/>
          <w:szCs w:val="24"/>
        </w:rPr>
      </w:pPr>
    </w:p>
    <w:p w:rsidR="00681E74" w:rsidRPr="003A1E9C" w:rsidRDefault="003A1E9C" w:rsidP="00043E62">
      <w:pPr>
        <w:pStyle w:val="ListParagraph"/>
        <w:numPr>
          <w:ilvl w:val="0"/>
          <w:numId w:val="1"/>
        </w:numPr>
        <w:jc w:val="both"/>
        <w:rPr>
          <w:rFonts w:ascii="Times New Roman" w:hAnsi="Times New Roman" w:cs="Times New Roman"/>
          <w:sz w:val="24"/>
          <w:szCs w:val="24"/>
        </w:rPr>
      </w:pPr>
      <w:r w:rsidRPr="003A1E9C">
        <w:rPr>
          <w:rFonts w:ascii="Times New Roman" w:hAnsi="Times New Roman" w:cs="Times New Roman"/>
          <w:sz w:val="24"/>
          <w:szCs w:val="24"/>
        </w:rPr>
        <w:t xml:space="preserve">In addition, </w:t>
      </w:r>
      <w:r w:rsidR="00A364A9" w:rsidRPr="003A1E9C">
        <w:rPr>
          <w:rFonts w:ascii="Times New Roman" w:hAnsi="Times New Roman" w:cs="Times New Roman"/>
          <w:b/>
          <w:sz w:val="24"/>
          <w:szCs w:val="24"/>
        </w:rPr>
        <w:t>Hobart Hall</w:t>
      </w:r>
      <w:r w:rsidR="00681E74" w:rsidRPr="003A1E9C">
        <w:rPr>
          <w:rFonts w:ascii="Times New Roman" w:hAnsi="Times New Roman" w:cs="Times New Roman"/>
          <w:b/>
          <w:sz w:val="24"/>
          <w:szCs w:val="24"/>
        </w:rPr>
        <w:t xml:space="preserve"> </w:t>
      </w:r>
      <w:r w:rsidR="00681E74" w:rsidRPr="003A1E9C">
        <w:rPr>
          <w:rFonts w:ascii="Times New Roman" w:hAnsi="Times New Roman" w:cs="Times New Roman"/>
          <w:sz w:val="24"/>
          <w:szCs w:val="24"/>
        </w:rPr>
        <w:t>will have windows replaced.</w:t>
      </w:r>
      <w:r w:rsidRPr="003A1E9C">
        <w:rPr>
          <w:rFonts w:ascii="Times New Roman" w:hAnsi="Times New Roman" w:cs="Times New Roman"/>
          <w:sz w:val="24"/>
          <w:szCs w:val="24"/>
        </w:rPr>
        <w:t xml:space="preserve">  </w:t>
      </w:r>
      <w:r w:rsidR="00681E74" w:rsidRPr="003A1E9C">
        <w:rPr>
          <w:rFonts w:ascii="Times New Roman" w:hAnsi="Times New Roman" w:cs="Times New Roman"/>
          <w:b/>
          <w:sz w:val="24"/>
          <w:szCs w:val="24"/>
        </w:rPr>
        <w:t>Ben Shahn entry and shuttle stop</w:t>
      </w:r>
      <w:r w:rsidR="00681E74" w:rsidRPr="003A1E9C">
        <w:rPr>
          <w:rFonts w:ascii="Times New Roman" w:hAnsi="Times New Roman" w:cs="Times New Roman"/>
          <w:sz w:val="24"/>
          <w:szCs w:val="24"/>
        </w:rPr>
        <w:t xml:space="preserve"> will be redeveloped and coordinated with parking garage; landscaping, lighting and cross-walks will be added</w:t>
      </w:r>
      <w:r w:rsidRPr="003A1E9C">
        <w:rPr>
          <w:rFonts w:ascii="Times New Roman" w:hAnsi="Times New Roman" w:cs="Times New Roman"/>
          <w:sz w:val="24"/>
          <w:szCs w:val="24"/>
        </w:rPr>
        <w:t xml:space="preserve">.  </w:t>
      </w:r>
      <w:r w:rsidR="00681E74" w:rsidRPr="003A1E9C">
        <w:rPr>
          <w:rFonts w:ascii="Times New Roman" w:hAnsi="Times New Roman" w:cs="Times New Roman"/>
          <w:b/>
          <w:sz w:val="24"/>
          <w:szCs w:val="24"/>
        </w:rPr>
        <w:t>1600 Valley Road</w:t>
      </w:r>
      <w:r w:rsidRPr="003A1E9C">
        <w:rPr>
          <w:rFonts w:ascii="Times New Roman" w:hAnsi="Times New Roman" w:cs="Times New Roman"/>
          <w:sz w:val="24"/>
          <w:szCs w:val="24"/>
        </w:rPr>
        <w:t xml:space="preserve"> will be refurbished and p</w:t>
      </w:r>
      <w:r w:rsidR="00681E74" w:rsidRPr="003A1E9C">
        <w:rPr>
          <w:rFonts w:ascii="Times New Roman" w:hAnsi="Times New Roman" w:cs="Times New Roman"/>
          <w:sz w:val="24"/>
          <w:szCs w:val="24"/>
        </w:rPr>
        <w:t>avers will be replaced</w:t>
      </w:r>
      <w:r w:rsidRPr="003A1E9C">
        <w:rPr>
          <w:rFonts w:ascii="Times New Roman" w:hAnsi="Times New Roman" w:cs="Times New Roman"/>
          <w:sz w:val="24"/>
          <w:szCs w:val="24"/>
        </w:rPr>
        <w:t xml:space="preserve">. </w:t>
      </w:r>
      <w:r w:rsidR="00681E74" w:rsidRPr="003A1E9C">
        <w:rPr>
          <w:rFonts w:ascii="Times New Roman" w:hAnsi="Times New Roman" w:cs="Times New Roman"/>
          <w:b/>
          <w:sz w:val="24"/>
          <w:szCs w:val="24"/>
        </w:rPr>
        <w:t>Pioneer and Heritage Halls</w:t>
      </w:r>
      <w:r w:rsidR="00681E74" w:rsidRPr="003A1E9C">
        <w:rPr>
          <w:rFonts w:ascii="Times New Roman" w:hAnsi="Times New Roman" w:cs="Times New Roman"/>
          <w:sz w:val="24"/>
          <w:szCs w:val="24"/>
        </w:rPr>
        <w:t xml:space="preserve"> will be refurbished. Elevators and showers to be replaced and/or repaired</w:t>
      </w:r>
      <w:r w:rsidRPr="003A1E9C">
        <w:rPr>
          <w:rFonts w:ascii="Times New Roman" w:hAnsi="Times New Roman" w:cs="Times New Roman"/>
          <w:sz w:val="24"/>
          <w:szCs w:val="24"/>
        </w:rPr>
        <w:t xml:space="preserve">.  </w:t>
      </w:r>
      <w:r w:rsidR="00681E74" w:rsidRPr="003A1E9C">
        <w:rPr>
          <w:rFonts w:ascii="Times New Roman" w:hAnsi="Times New Roman" w:cs="Times New Roman"/>
          <w:b/>
          <w:sz w:val="24"/>
          <w:szCs w:val="24"/>
        </w:rPr>
        <w:t xml:space="preserve">Ben Shahn </w:t>
      </w:r>
      <w:r w:rsidR="00681E74" w:rsidRPr="003A1E9C">
        <w:rPr>
          <w:rFonts w:ascii="Times New Roman" w:hAnsi="Times New Roman" w:cs="Times New Roman"/>
          <w:sz w:val="24"/>
          <w:szCs w:val="24"/>
        </w:rPr>
        <w:t>will have its elevator replaced.</w:t>
      </w:r>
      <w:r w:rsidRPr="003A1E9C">
        <w:rPr>
          <w:rFonts w:ascii="Times New Roman" w:hAnsi="Times New Roman" w:cs="Times New Roman"/>
          <w:sz w:val="24"/>
          <w:szCs w:val="24"/>
        </w:rPr>
        <w:t xml:space="preserve">  In addition, the </w:t>
      </w:r>
      <w:r w:rsidR="00681E74" w:rsidRPr="003A1E9C">
        <w:rPr>
          <w:rFonts w:ascii="Times New Roman" w:hAnsi="Times New Roman" w:cs="Times New Roman"/>
          <w:b/>
          <w:sz w:val="24"/>
          <w:szCs w:val="24"/>
        </w:rPr>
        <w:t>Residential Zone Plan</w:t>
      </w:r>
      <w:r w:rsidR="00681E74" w:rsidRPr="003A1E9C">
        <w:rPr>
          <w:rFonts w:ascii="Times New Roman" w:hAnsi="Times New Roman" w:cs="Times New Roman"/>
          <w:sz w:val="24"/>
          <w:szCs w:val="24"/>
        </w:rPr>
        <w:t xml:space="preserve"> is being pursued</w:t>
      </w:r>
      <w:r>
        <w:rPr>
          <w:rFonts w:ascii="Times New Roman" w:hAnsi="Times New Roman" w:cs="Times New Roman"/>
          <w:sz w:val="24"/>
          <w:szCs w:val="24"/>
        </w:rPr>
        <w:t>.</w:t>
      </w:r>
    </w:p>
    <w:p w:rsidR="00681E74" w:rsidRPr="003A1E9C" w:rsidRDefault="00681E74" w:rsidP="00CB345E">
      <w:pPr>
        <w:rPr>
          <w:rFonts w:ascii="Times New Roman" w:hAnsi="Times New Roman" w:cs="Times New Roman"/>
          <w:b/>
          <w:sz w:val="24"/>
          <w:szCs w:val="24"/>
        </w:rPr>
      </w:pPr>
      <w:r w:rsidRPr="003A1E9C">
        <w:rPr>
          <w:rFonts w:ascii="Times New Roman" w:hAnsi="Times New Roman" w:cs="Times New Roman"/>
          <w:b/>
          <w:sz w:val="24"/>
          <w:szCs w:val="24"/>
        </w:rPr>
        <w:t>10:50 – 11:00</w:t>
      </w:r>
      <w:r w:rsidRPr="003A1E9C">
        <w:rPr>
          <w:rFonts w:ascii="Times New Roman" w:hAnsi="Times New Roman" w:cs="Times New Roman"/>
          <w:b/>
          <w:sz w:val="24"/>
          <w:szCs w:val="24"/>
        </w:rPr>
        <w:tab/>
        <w:t>Travel and Expense Module</w:t>
      </w:r>
    </w:p>
    <w:p w:rsidR="00681E74" w:rsidRDefault="00681E74" w:rsidP="00043E62">
      <w:pPr>
        <w:jc w:val="both"/>
        <w:rPr>
          <w:rFonts w:ascii="Times New Roman" w:hAnsi="Times New Roman" w:cs="Times New Roman"/>
          <w:sz w:val="24"/>
          <w:szCs w:val="24"/>
        </w:rPr>
      </w:pPr>
      <w:r w:rsidRPr="004E1786">
        <w:rPr>
          <w:rFonts w:ascii="Times New Roman" w:hAnsi="Times New Roman" w:cs="Times New Roman"/>
          <w:sz w:val="24"/>
          <w:szCs w:val="24"/>
        </w:rPr>
        <w:t>Samantha Green</w:t>
      </w:r>
      <w:r w:rsidR="00CB345E">
        <w:rPr>
          <w:rFonts w:ascii="Times New Roman" w:hAnsi="Times New Roman" w:cs="Times New Roman"/>
          <w:sz w:val="24"/>
          <w:szCs w:val="24"/>
        </w:rPr>
        <w:t>, Associate Vice President For Finance and Controller</w:t>
      </w:r>
      <w:r w:rsidRPr="004E1786">
        <w:rPr>
          <w:rFonts w:ascii="Times New Roman" w:hAnsi="Times New Roman" w:cs="Times New Roman"/>
          <w:sz w:val="24"/>
          <w:szCs w:val="24"/>
        </w:rPr>
        <w:t xml:space="preserve"> supplied handouts concerning travel and expense procedures</w:t>
      </w:r>
      <w:r w:rsidR="00564063" w:rsidRPr="004E1786">
        <w:rPr>
          <w:rFonts w:ascii="Times New Roman" w:hAnsi="Times New Roman" w:cs="Times New Roman"/>
          <w:sz w:val="24"/>
          <w:szCs w:val="24"/>
        </w:rPr>
        <w:t xml:space="preserve"> and gave a power point presentation</w:t>
      </w:r>
      <w:r w:rsidRPr="004E1786">
        <w:rPr>
          <w:rFonts w:ascii="Times New Roman" w:hAnsi="Times New Roman" w:cs="Times New Roman"/>
          <w:sz w:val="24"/>
          <w:szCs w:val="24"/>
        </w:rPr>
        <w:t>; She explained new online travel and expense reimbursement process; all future reimbursements, including petty cash, will be direct deposit; all requests will require pre-approval; new policy will permit cash advancement; procedure to be implemented in July 2015</w:t>
      </w:r>
      <w:r w:rsidR="003A1E9C">
        <w:rPr>
          <w:rFonts w:ascii="Times New Roman" w:hAnsi="Times New Roman" w:cs="Times New Roman"/>
          <w:sz w:val="24"/>
          <w:szCs w:val="24"/>
        </w:rPr>
        <w:t>.</w:t>
      </w:r>
    </w:p>
    <w:p w:rsidR="003A1E9C" w:rsidRDefault="003A1E9C" w:rsidP="00CB345E">
      <w:pPr>
        <w:rPr>
          <w:rFonts w:ascii="Times New Roman" w:hAnsi="Times New Roman" w:cs="Times New Roman"/>
          <w:sz w:val="24"/>
          <w:szCs w:val="24"/>
        </w:rPr>
      </w:pPr>
    </w:p>
    <w:p w:rsidR="004813ED" w:rsidRPr="004E1786" w:rsidRDefault="004813ED" w:rsidP="00CB345E">
      <w:pPr>
        <w:rPr>
          <w:rFonts w:ascii="Times New Roman" w:hAnsi="Times New Roman" w:cs="Times New Roman"/>
          <w:sz w:val="24"/>
          <w:szCs w:val="24"/>
        </w:rPr>
      </w:pPr>
    </w:p>
    <w:p w:rsidR="00681E74" w:rsidRPr="003A1E9C" w:rsidRDefault="00564063" w:rsidP="00CB345E">
      <w:pPr>
        <w:rPr>
          <w:rFonts w:ascii="Times New Roman" w:hAnsi="Times New Roman" w:cs="Times New Roman"/>
          <w:b/>
          <w:sz w:val="24"/>
          <w:szCs w:val="24"/>
        </w:rPr>
      </w:pPr>
      <w:r w:rsidRPr="003A1E9C">
        <w:rPr>
          <w:rFonts w:ascii="Times New Roman" w:hAnsi="Times New Roman" w:cs="Times New Roman"/>
          <w:b/>
          <w:sz w:val="24"/>
          <w:szCs w:val="24"/>
        </w:rPr>
        <w:t>11:00-11:25</w:t>
      </w:r>
      <w:r w:rsidRPr="003A1E9C">
        <w:rPr>
          <w:rFonts w:ascii="Times New Roman" w:hAnsi="Times New Roman" w:cs="Times New Roman"/>
          <w:b/>
          <w:sz w:val="24"/>
          <w:szCs w:val="24"/>
        </w:rPr>
        <w:tab/>
        <w:t>Title IX</w:t>
      </w:r>
    </w:p>
    <w:p w:rsidR="00564063" w:rsidRPr="004E1786" w:rsidRDefault="00564063" w:rsidP="00043E62">
      <w:pPr>
        <w:jc w:val="both"/>
        <w:rPr>
          <w:rFonts w:ascii="Times New Roman" w:hAnsi="Times New Roman" w:cs="Times New Roman"/>
          <w:sz w:val="24"/>
          <w:szCs w:val="24"/>
        </w:rPr>
      </w:pPr>
      <w:r w:rsidRPr="004E1786">
        <w:rPr>
          <w:rFonts w:ascii="Times New Roman" w:hAnsi="Times New Roman" w:cs="Times New Roman"/>
          <w:sz w:val="24"/>
          <w:szCs w:val="24"/>
        </w:rPr>
        <w:t>Michelle Johnson</w:t>
      </w:r>
      <w:r w:rsidR="00CB345E">
        <w:rPr>
          <w:rFonts w:ascii="Times New Roman" w:hAnsi="Times New Roman" w:cs="Times New Roman"/>
          <w:sz w:val="24"/>
          <w:szCs w:val="24"/>
        </w:rPr>
        <w:t>, Director, Office of Employment Equity and Diversity</w:t>
      </w:r>
      <w:r w:rsidRPr="004E1786">
        <w:rPr>
          <w:rFonts w:ascii="Times New Roman" w:hAnsi="Times New Roman" w:cs="Times New Roman"/>
          <w:sz w:val="24"/>
          <w:szCs w:val="24"/>
        </w:rPr>
        <w:t xml:space="preserve"> supplied handouts regarding Title IX procedure</w:t>
      </w:r>
      <w:r w:rsidR="00CB345E">
        <w:rPr>
          <w:rFonts w:ascii="Times New Roman" w:hAnsi="Times New Roman" w:cs="Times New Roman"/>
          <w:sz w:val="24"/>
          <w:szCs w:val="24"/>
        </w:rPr>
        <w:t>s and a copy of her power point.  S</w:t>
      </w:r>
      <w:r w:rsidRPr="004E1786">
        <w:rPr>
          <w:rFonts w:ascii="Times New Roman" w:hAnsi="Times New Roman" w:cs="Times New Roman"/>
          <w:sz w:val="24"/>
          <w:szCs w:val="24"/>
        </w:rPr>
        <w:t>he explained that responsible employees must report any act of sexual assault and contac</w:t>
      </w:r>
      <w:r w:rsidR="00CB345E">
        <w:rPr>
          <w:rFonts w:ascii="Times New Roman" w:hAnsi="Times New Roman" w:cs="Times New Roman"/>
          <w:sz w:val="24"/>
          <w:szCs w:val="24"/>
        </w:rPr>
        <w:t>t to Human Resources for review.</w:t>
      </w:r>
      <w:r w:rsidRPr="004E1786">
        <w:rPr>
          <w:rFonts w:ascii="Times New Roman" w:hAnsi="Times New Roman" w:cs="Times New Roman"/>
          <w:sz w:val="24"/>
          <w:szCs w:val="24"/>
        </w:rPr>
        <w:t xml:space="preserve"> Human Resources will address the concerns of both the victim and perpetrator</w:t>
      </w:r>
      <w:r w:rsidR="00CB345E">
        <w:rPr>
          <w:rFonts w:ascii="Times New Roman" w:hAnsi="Times New Roman" w:cs="Times New Roman"/>
          <w:sz w:val="24"/>
          <w:szCs w:val="24"/>
        </w:rPr>
        <w:t>.</w:t>
      </w:r>
    </w:p>
    <w:p w:rsidR="00564063" w:rsidRPr="003A1E9C" w:rsidRDefault="00564063" w:rsidP="00CB345E">
      <w:pPr>
        <w:rPr>
          <w:rFonts w:ascii="Times New Roman" w:hAnsi="Times New Roman" w:cs="Times New Roman"/>
          <w:b/>
          <w:sz w:val="24"/>
          <w:szCs w:val="24"/>
        </w:rPr>
      </w:pPr>
      <w:r w:rsidRPr="003A1E9C">
        <w:rPr>
          <w:rFonts w:ascii="Times New Roman" w:hAnsi="Times New Roman" w:cs="Times New Roman"/>
          <w:b/>
          <w:sz w:val="24"/>
          <w:szCs w:val="24"/>
        </w:rPr>
        <w:t>11:25 to 11:45</w:t>
      </w:r>
      <w:r w:rsidRPr="003A1E9C">
        <w:rPr>
          <w:rFonts w:ascii="Times New Roman" w:hAnsi="Times New Roman" w:cs="Times New Roman"/>
          <w:b/>
          <w:sz w:val="24"/>
          <w:szCs w:val="24"/>
        </w:rPr>
        <w:tab/>
      </w:r>
      <w:r w:rsidR="00285C5A" w:rsidRPr="003A1E9C">
        <w:rPr>
          <w:rFonts w:ascii="Times New Roman" w:hAnsi="Times New Roman" w:cs="Times New Roman"/>
          <w:b/>
          <w:sz w:val="24"/>
          <w:szCs w:val="24"/>
        </w:rPr>
        <w:t xml:space="preserve">  </w:t>
      </w:r>
      <w:r w:rsidRPr="003A1E9C">
        <w:rPr>
          <w:rFonts w:ascii="Times New Roman" w:hAnsi="Times New Roman" w:cs="Times New Roman"/>
          <w:b/>
          <w:sz w:val="24"/>
          <w:szCs w:val="24"/>
        </w:rPr>
        <w:t>Students of Concern</w:t>
      </w:r>
    </w:p>
    <w:p w:rsidR="00564063" w:rsidRPr="004E1786" w:rsidRDefault="00285C5A" w:rsidP="00043E62">
      <w:pPr>
        <w:jc w:val="both"/>
        <w:rPr>
          <w:rFonts w:ascii="Times New Roman" w:hAnsi="Times New Roman" w:cs="Times New Roman"/>
          <w:sz w:val="24"/>
          <w:szCs w:val="24"/>
        </w:rPr>
      </w:pPr>
      <w:r>
        <w:rPr>
          <w:rFonts w:ascii="Times New Roman" w:hAnsi="Times New Roman" w:cs="Times New Roman"/>
          <w:sz w:val="24"/>
          <w:szCs w:val="24"/>
        </w:rPr>
        <w:t xml:space="preserve">Dr. </w:t>
      </w:r>
      <w:r w:rsidR="00564063" w:rsidRPr="004E1786">
        <w:rPr>
          <w:rFonts w:ascii="Times New Roman" w:hAnsi="Times New Roman" w:cs="Times New Roman"/>
          <w:sz w:val="24"/>
          <w:szCs w:val="24"/>
        </w:rPr>
        <w:t>Eileen Lubeck</w:t>
      </w:r>
      <w:r>
        <w:rPr>
          <w:rFonts w:ascii="Times New Roman" w:hAnsi="Times New Roman" w:cs="Times New Roman"/>
          <w:sz w:val="24"/>
          <w:szCs w:val="24"/>
        </w:rPr>
        <w:t>, Executive Director of Student Development</w:t>
      </w:r>
      <w:r w:rsidR="00564063" w:rsidRPr="004E1786">
        <w:rPr>
          <w:rFonts w:ascii="Times New Roman" w:hAnsi="Times New Roman" w:cs="Times New Roman"/>
          <w:sz w:val="24"/>
          <w:szCs w:val="24"/>
        </w:rPr>
        <w:t xml:space="preserve"> provided a power point presentation; she explained the purpose of the Students of Concern Committee, announced the members of the current committee, offered examples of how the name of students reach the committee, and offered examples of how students are addressed by the committee. </w:t>
      </w:r>
    </w:p>
    <w:p w:rsidR="00564063" w:rsidRPr="003A1E9C" w:rsidRDefault="00564063" w:rsidP="00285C5A">
      <w:pPr>
        <w:rPr>
          <w:rFonts w:ascii="Times New Roman" w:hAnsi="Times New Roman" w:cs="Times New Roman"/>
          <w:b/>
          <w:sz w:val="24"/>
          <w:szCs w:val="24"/>
        </w:rPr>
      </w:pPr>
      <w:r w:rsidRPr="003A1E9C">
        <w:rPr>
          <w:rFonts w:ascii="Times New Roman" w:hAnsi="Times New Roman" w:cs="Times New Roman"/>
          <w:b/>
          <w:sz w:val="24"/>
          <w:szCs w:val="24"/>
        </w:rPr>
        <w:t>11:45</w:t>
      </w:r>
      <w:r w:rsidRPr="003A1E9C">
        <w:rPr>
          <w:rFonts w:ascii="Times New Roman" w:hAnsi="Times New Roman" w:cs="Times New Roman"/>
          <w:b/>
          <w:sz w:val="24"/>
          <w:szCs w:val="24"/>
        </w:rPr>
        <w:tab/>
        <w:t>Meeting concluded</w:t>
      </w:r>
    </w:p>
    <w:p w:rsidR="00A86229" w:rsidRPr="003A1E9C" w:rsidRDefault="00285C5A" w:rsidP="00A86229">
      <w:pPr>
        <w:pStyle w:val="Default"/>
        <w:rPr>
          <w:rFonts w:ascii="Times New Roman" w:hAnsi="Times New Roman" w:cs="Times New Roman"/>
          <w:b/>
        </w:rPr>
      </w:pPr>
      <w:r w:rsidRPr="003A1E9C">
        <w:rPr>
          <w:rFonts w:ascii="Times New Roman" w:hAnsi="Times New Roman" w:cs="Times New Roman"/>
          <w:b/>
        </w:rPr>
        <w:t>Directors’ Council</w:t>
      </w:r>
      <w:r w:rsidR="00A86229" w:rsidRPr="003A1E9C">
        <w:rPr>
          <w:rFonts w:ascii="Times New Roman" w:hAnsi="Times New Roman" w:cs="Times New Roman"/>
          <w:b/>
        </w:rPr>
        <w:t xml:space="preserve"> Minutes</w:t>
      </w:r>
      <w:r w:rsidR="00A86229" w:rsidRPr="003A1E9C">
        <w:rPr>
          <w:rFonts w:ascii="Times New Roman" w:hAnsi="Times New Roman" w:cs="Times New Roman"/>
          <w:b/>
        </w:rPr>
        <w:t xml:space="preserve"> respectfully submitted </w:t>
      </w:r>
      <w:r w:rsidR="00A86229" w:rsidRPr="003A1E9C">
        <w:rPr>
          <w:rFonts w:ascii="Times New Roman" w:hAnsi="Times New Roman" w:cs="Times New Roman"/>
          <w:b/>
        </w:rPr>
        <w:t>by Terry Bogorad</w:t>
      </w:r>
      <w:r w:rsidR="00A86229" w:rsidRPr="003A1E9C">
        <w:rPr>
          <w:rFonts w:ascii="Times New Roman" w:hAnsi="Times New Roman" w:cs="Times New Roman"/>
          <w:b/>
        </w:rPr>
        <w:t>, Secretary</w:t>
      </w:r>
    </w:p>
    <w:p w:rsidR="00DB3690" w:rsidRPr="003A1E9C" w:rsidRDefault="00DB3690" w:rsidP="00DB3690">
      <w:pPr>
        <w:ind w:left="2880"/>
        <w:rPr>
          <w:rFonts w:ascii="Times New Roman" w:hAnsi="Times New Roman" w:cs="Times New Roman"/>
          <w:b/>
          <w:sz w:val="24"/>
          <w:szCs w:val="24"/>
        </w:rPr>
      </w:pPr>
    </w:p>
    <w:p w:rsidR="00DB3690" w:rsidRPr="004E1786" w:rsidRDefault="00DB3690" w:rsidP="00DB3690">
      <w:pPr>
        <w:ind w:left="1440"/>
        <w:rPr>
          <w:rFonts w:ascii="Times New Roman" w:hAnsi="Times New Roman" w:cs="Times New Roman"/>
          <w:sz w:val="24"/>
          <w:szCs w:val="24"/>
        </w:rPr>
      </w:pPr>
    </w:p>
    <w:p w:rsidR="00DB3690" w:rsidRPr="004E1786" w:rsidRDefault="00DB3690" w:rsidP="00DB3690">
      <w:pPr>
        <w:ind w:left="3600"/>
        <w:rPr>
          <w:rFonts w:ascii="Times New Roman" w:hAnsi="Times New Roman" w:cs="Times New Roman"/>
          <w:sz w:val="24"/>
          <w:szCs w:val="24"/>
        </w:rPr>
      </w:pPr>
    </w:p>
    <w:p w:rsidR="00DB3690" w:rsidRPr="004E1786" w:rsidRDefault="00DB3690" w:rsidP="00DB3690">
      <w:pPr>
        <w:ind w:left="2880" w:firstLine="720"/>
        <w:rPr>
          <w:rFonts w:ascii="Times New Roman" w:hAnsi="Times New Roman" w:cs="Times New Roman"/>
          <w:sz w:val="24"/>
          <w:szCs w:val="24"/>
        </w:rPr>
      </w:pPr>
    </w:p>
    <w:p w:rsidR="00A8430C" w:rsidRPr="004E1786" w:rsidRDefault="00A8430C">
      <w:pPr>
        <w:rPr>
          <w:rFonts w:ascii="Times New Roman" w:hAnsi="Times New Roman" w:cs="Times New Roman"/>
          <w:sz w:val="24"/>
          <w:szCs w:val="24"/>
        </w:rPr>
      </w:pPr>
    </w:p>
    <w:sectPr w:rsidR="00A8430C" w:rsidRPr="004E178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3DDE" w:rsidRDefault="00223DDE" w:rsidP="00223DDE">
      <w:pPr>
        <w:spacing w:after="0" w:line="240" w:lineRule="auto"/>
      </w:pPr>
      <w:r>
        <w:separator/>
      </w:r>
    </w:p>
  </w:endnote>
  <w:endnote w:type="continuationSeparator" w:id="0">
    <w:p w:rsidR="00223DDE" w:rsidRDefault="00223DDE" w:rsidP="00223D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935299"/>
      <w:docPartObj>
        <w:docPartGallery w:val="Page Numbers (Bottom of Page)"/>
        <w:docPartUnique/>
      </w:docPartObj>
    </w:sdtPr>
    <w:sdtEndPr>
      <w:rPr>
        <w:noProof/>
      </w:rPr>
    </w:sdtEndPr>
    <w:sdtContent>
      <w:p w:rsidR="00223DDE" w:rsidRDefault="00223DDE" w:rsidP="00223DDE">
        <w:pPr>
          <w:pStyle w:val="Footer"/>
          <w:ind w:left="4680" w:firstLine="4680"/>
        </w:pPr>
        <w:r>
          <w:fldChar w:fldCharType="begin"/>
        </w:r>
        <w:r>
          <w:instrText xml:space="preserve"> PAGE   \* MERGEFORMAT </w:instrText>
        </w:r>
        <w:r>
          <w:fldChar w:fldCharType="separate"/>
        </w:r>
        <w:r>
          <w:rPr>
            <w:noProof/>
          </w:rPr>
          <w:t>1</w:t>
        </w:r>
        <w:r>
          <w:rPr>
            <w:noProof/>
          </w:rPr>
          <w:fldChar w:fldCharType="end"/>
        </w:r>
      </w:p>
    </w:sdtContent>
  </w:sdt>
  <w:p w:rsidR="00223DDE" w:rsidRDefault="00223D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3DDE" w:rsidRDefault="00223DDE" w:rsidP="00223DDE">
      <w:pPr>
        <w:spacing w:after="0" w:line="240" w:lineRule="auto"/>
      </w:pPr>
      <w:r>
        <w:separator/>
      </w:r>
    </w:p>
  </w:footnote>
  <w:footnote w:type="continuationSeparator" w:id="0">
    <w:p w:rsidR="00223DDE" w:rsidRDefault="00223DDE" w:rsidP="00223DD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55CA9"/>
    <w:multiLevelType w:val="hybridMultilevel"/>
    <w:tmpl w:val="4AB68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3690"/>
    <w:rsid w:val="00043E62"/>
    <w:rsid w:val="00223DDE"/>
    <w:rsid w:val="00285C5A"/>
    <w:rsid w:val="002D0B33"/>
    <w:rsid w:val="003A1E9C"/>
    <w:rsid w:val="004813ED"/>
    <w:rsid w:val="004E1786"/>
    <w:rsid w:val="00564063"/>
    <w:rsid w:val="00604EBF"/>
    <w:rsid w:val="00681E74"/>
    <w:rsid w:val="008E444A"/>
    <w:rsid w:val="00A364A9"/>
    <w:rsid w:val="00A8430C"/>
    <w:rsid w:val="00A86229"/>
    <w:rsid w:val="00B345B0"/>
    <w:rsid w:val="00BB2671"/>
    <w:rsid w:val="00CB345E"/>
    <w:rsid w:val="00D87E44"/>
    <w:rsid w:val="00DB36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69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444A"/>
    <w:pPr>
      <w:ind w:left="720"/>
      <w:contextualSpacing/>
    </w:pPr>
  </w:style>
  <w:style w:type="paragraph" w:styleId="Header">
    <w:name w:val="header"/>
    <w:basedOn w:val="Normal"/>
    <w:link w:val="HeaderChar"/>
    <w:uiPriority w:val="99"/>
    <w:unhideWhenUsed/>
    <w:rsid w:val="00223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DE"/>
  </w:style>
  <w:style w:type="paragraph" w:styleId="Footer">
    <w:name w:val="footer"/>
    <w:basedOn w:val="Normal"/>
    <w:link w:val="FooterChar"/>
    <w:uiPriority w:val="99"/>
    <w:unhideWhenUsed/>
    <w:rsid w:val="0022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D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69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B3690"/>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8E444A"/>
    <w:pPr>
      <w:ind w:left="720"/>
      <w:contextualSpacing/>
    </w:pPr>
  </w:style>
  <w:style w:type="paragraph" w:styleId="Header">
    <w:name w:val="header"/>
    <w:basedOn w:val="Normal"/>
    <w:link w:val="HeaderChar"/>
    <w:uiPriority w:val="99"/>
    <w:unhideWhenUsed/>
    <w:rsid w:val="00223D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223DDE"/>
  </w:style>
  <w:style w:type="paragraph" w:styleId="Footer">
    <w:name w:val="footer"/>
    <w:basedOn w:val="Normal"/>
    <w:link w:val="FooterChar"/>
    <w:uiPriority w:val="99"/>
    <w:unhideWhenUsed/>
    <w:rsid w:val="00223D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223D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3</Pages>
  <Words>717</Words>
  <Characters>4088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William Paterson University</Company>
  <LinksUpToDate>false</LinksUpToDate>
  <CharactersWithSpaces>4796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Bogorad, Terry</dc:creator>
  <cp:lastModifiedBy>Floyd, Jeffrey</cp:lastModifiedBy>
  <cp:revision>14</cp:revision>
  <dcterms:created xsi:type="dcterms:W3CDTF">2015-04-20T19:04:00Z</dcterms:created>
  <dcterms:modified xsi:type="dcterms:W3CDTF">2015-04-20T19:31:00Z</dcterms:modified>
</cp:coreProperties>
</file>